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65" w:rsidRDefault="003B3B65" w:rsidP="003B3B65">
      <w:pPr>
        <w:spacing w:after="0" w:line="240" w:lineRule="auto"/>
        <w:rPr>
          <w:rFonts w:ascii="Tahoma" w:hAnsi="Tahoma" w:cs="Tahoma"/>
        </w:rPr>
      </w:pPr>
    </w:p>
    <w:p w:rsidR="00CF55BC" w:rsidRDefault="00CF55BC" w:rsidP="003B3B65">
      <w:pPr>
        <w:spacing w:after="0" w:line="240" w:lineRule="auto"/>
        <w:rPr>
          <w:rFonts w:ascii="Tahoma" w:hAnsi="Tahoma" w:cs="Tahoma"/>
        </w:rPr>
      </w:pPr>
    </w:p>
    <w:p w:rsidR="00D63662" w:rsidRDefault="00D63662" w:rsidP="003B3B65">
      <w:pPr>
        <w:spacing w:after="0" w:line="240" w:lineRule="auto"/>
        <w:rPr>
          <w:rFonts w:ascii="Tahoma" w:hAnsi="Tahoma" w:cs="Tahoma"/>
        </w:rPr>
      </w:pPr>
    </w:p>
    <w:p w:rsidR="00E655B0" w:rsidRDefault="00625715" w:rsidP="003B3B6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Presse</w:t>
      </w:r>
      <w:r w:rsidR="00D152AB">
        <w:rPr>
          <w:rFonts w:ascii="Tahoma" w:hAnsi="Tahoma" w:cs="Tahoma"/>
          <w:b/>
        </w:rPr>
        <w:t>text</w:t>
      </w:r>
      <w:r w:rsidR="00E655B0">
        <w:rPr>
          <w:rFonts w:ascii="Tahoma" w:hAnsi="Tahoma" w:cs="Tahoma"/>
          <w:b/>
        </w:rPr>
        <w:t xml:space="preserve"> </w:t>
      </w:r>
    </w:p>
    <w:p w:rsidR="00A664FF" w:rsidRDefault="00A664FF" w:rsidP="003B3B65">
      <w:pPr>
        <w:spacing w:after="0" w:line="240" w:lineRule="auto"/>
        <w:rPr>
          <w:rFonts w:ascii="Tahoma" w:hAnsi="Tahoma" w:cs="Tahoma"/>
          <w:b/>
        </w:rPr>
      </w:pPr>
    </w:p>
    <w:p w:rsidR="006678EE" w:rsidRDefault="006678EE" w:rsidP="003B3B65">
      <w:pPr>
        <w:spacing w:after="0" w:line="240" w:lineRule="auto"/>
        <w:rPr>
          <w:rFonts w:ascii="Tahoma" w:hAnsi="Tahoma" w:cs="Tahoma"/>
          <w:b/>
        </w:rPr>
      </w:pPr>
    </w:p>
    <w:p w:rsidR="004D123C" w:rsidRDefault="004D123C" w:rsidP="004D123C">
      <w:pPr>
        <w:spacing w:after="0" w:line="240" w:lineRule="auto"/>
        <w:ind w:right="-142"/>
        <w:rPr>
          <w:rFonts w:ascii="Tahoma" w:hAnsi="Tahoma" w:cs="Tahoma"/>
          <w:b/>
          <w:sz w:val="24"/>
          <w:szCs w:val="24"/>
        </w:rPr>
      </w:pPr>
      <w:r w:rsidRPr="004D123C">
        <w:rPr>
          <w:rFonts w:ascii="Tahoma" w:hAnsi="Tahoma" w:cs="Tahoma"/>
          <w:b/>
          <w:sz w:val="24"/>
          <w:szCs w:val="24"/>
        </w:rPr>
        <w:t xml:space="preserve">„Sammlungen online. Inventarisieren – Digitalisieren – Präsentieren“ </w:t>
      </w:r>
      <w:r w:rsidR="00495F3E">
        <w:rPr>
          <w:rFonts w:ascii="Tahoma" w:hAnsi="Tahoma" w:cs="Tahoma"/>
          <w:b/>
          <w:sz w:val="24"/>
          <w:szCs w:val="24"/>
        </w:rPr>
        <w:br/>
      </w:r>
      <w:r w:rsidRPr="004D123C">
        <w:rPr>
          <w:rFonts w:ascii="Tahoma" w:hAnsi="Tahoma" w:cs="Tahoma"/>
          <w:b/>
          <w:sz w:val="24"/>
          <w:szCs w:val="24"/>
        </w:rPr>
        <w:t>beim 2</w:t>
      </w:r>
      <w:r w:rsidRPr="004D123C">
        <w:rPr>
          <w:rFonts w:ascii="Tahoma" w:hAnsi="Tahoma" w:cs="Tahoma"/>
          <w:b/>
          <w:sz w:val="24"/>
          <w:szCs w:val="24"/>
        </w:rPr>
        <w:t>4</w:t>
      </w:r>
      <w:r w:rsidRPr="004D123C">
        <w:rPr>
          <w:rFonts w:ascii="Tahoma" w:hAnsi="Tahoma" w:cs="Tahoma"/>
          <w:b/>
          <w:sz w:val="24"/>
          <w:szCs w:val="24"/>
        </w:rPr>
        <w:t>. Niederösterreichischen Museumstag</w:t>
      </w:r>
    </w:p>
    <w:p w:rsidR="004D123C" w:rsidRPr="004D123C" w:rsidRDefault="004D123C" w:rsidP="004D123C">
      <w:pPr>
        <w:spacing w:after="0" w:line="240" w:lineRule="auto"/>
        <w:ind w:right="-142"/>
        <w:rPr>
          <w:rFonts w:ascii="Tahoma" w:hAnsi="Tahoma" w:cs="Tahoma"/>
          <w:b/>
          <w:sz w:val="24"/>
          <w:szCs w:val="24"/>
        </w:rPr>
      </w:pPr>
    </w:p>
    <w:p w:rsidR="004D123C" w:rsidRPr="004D123C" w:rsidRDefault="004D123C" w:rsidP="004D123C">
      <w:pPr>
        <w:spacing w:after="0" w:line="240" w:lineRule="auto"/>
        <w:ind w:right="-142"/>
        <w:rPr>
          <w:rFonts w:ascii="Tahoma" w:hAnsi="Tahoma" w:cs="Tahoma"/>
          <w:b/>
        </w:rPr>
      </w:pPr>
      <w:r w:rsidRPr="004D123C">
        <w:rPr>
          <w:rFonts w:ascii="Tahoma" w:hAnsi="Tahoma" w:cs="Tahoma"/>
          <w:b/>
        </w:rPr>
        <w:t xml:space="preserve">Am </w:t>
      </w:r>
      <w:r w:rsidRPr="004D123C">
        <w:rPr>
          <w:rFonts w:ascii="Tahoma" w:hAnsi="Tahoma" w:cs="Tahoma"/>
          <w:b/>
        </w:rPr>
        <w:t>24</w:t>
      </w:r>
      <w:r w:rsidRPr="004D123C">
        <w:rPr>
          <w:rFonts w:ascii="Tahoma" w:hAnsi="Tahoma" w:cs="Tahoma"/>
          <w:b/>
        </w:rPr>
        <w:t>. März 201</w:t>
      </w:r>
      <w:r w:rsidRPr="004D123C">
        <w:rPr>
          <w:rFonts w:ascii="Tahoma" w:hAnsi="Tahoma" w:cs="Tahoma"/>
          <w:b/>
        </w:rPr>
        <w:t>9</w:t>
      </w:r>
      <w:r w:rsidRPr="004D123C">
        <w:rPr>
          <w:rFonts w:ascii="Tahoma" w:hAnsi="Tahoma" w:cs="Tahoma"/>
          <w:b/>
        </w:rPr>
        <w:t xml:space="preserve"> lädt das Museumsmanagement Niederösterreich zu einer hochkarätigen</w:t>
      </w:r>
      <w:r w:rsidRPr="004D123C">
        <w:rPr>
          <w:rFonts w:ascii="Tahoma" w:hAnsi="Tahoma" w:cs="Tahoma"/>
          <w:b/>
        </w:rPr>
        <w:t xml:space="preserve">, </w:t>
      </w:r>
      <w:r w:rsidR="00850D11">
        <w:rPr>
          <w:rFonts w:ascii="Tahoma" w:hAnsi="Tahoma" w:cs="Tahoma"/>
          <w:b/>
        </w:rPr>
        <w:t xml:space="preserve">erstmals </w:t>
      </w:r>
      <w:r w:rsidRPr="004D123C">
        <w:rPr>
          <w:rFonts w:ascii="Tahoma" w:hAnsi="Tahoma" w:cs="Tahoma"/>
          <w:b/>
        </w:rPr>
        <w:t>grenzüberschreitenden</w:t>
      </w:r>
      <w:r w:rsidRPr="004D123C">
        <w:rPr>
          <w:rFonts w:ascii="Tahoma" w:hAnsi="Tahoma" w:cs="Tahoma"/>
          <w:b/>
        </w:rPr>
        <w:t xml:space="preserve"> Fachtagung mit anschließendem Besichtigungsprogramm in das </w:t>
      </w:r>
      <w:r w:rsidRPr="004D123C">
        <w:rPr>
          <w:rFonts w:ascii="Tahoma" w:hAnsi="Tahoma" w:cs="Tahoma"/>
          <w:b/>
        </w:rPr>
        <w:t>Schloss Marchegg</w:t>
      </w:r>
      <w:r w:rsidRPr="004D123C">
        <w:rPr>
          <w:rFonts w:ascii="Tahoma" w:hAnsi="Tahoma" w:cs="Tahoma"/>
          <w:b/>
        </w:rPr>
        <w:t>.</w:t>
      </w:r>
    </w:p>
    <w:p w:rsidR="004D123C" w:rsidRPr="00D63662" w:rsidRDefault="004D123C" w:rsidP="004D123C">
      <w:pPr>
        <w:spacing w:after="0" w:line="240" w:lineRule="auto"/>
        <w:ind w:right="-142"/>
        <w:rPr>
          <w:rFonts w:ascii="Tahoma" w:hAnsi="Tahoma" w:cs="Tahoma"/>
        </w:rPr>
      </w:pPr>
    </w:p>
    <w:p w:rsidR="004D123C" w:rsidRDefault="004D123C" w:rsidP="004D123C">
      <w:pPr>
        <w:spacing w:after="0" w:line="240" w:lineRule="auto"/>
        <w:ind w:right="-142"/>
        <w:rPr>
          <w:rFonts w:ascii="Tahoma" w:hAnsi="Tahoma" w:cs="Tahoma"/>
        </w:rPr>
      </w:pPr>
      <w:r w:rsidRPr="004D123C">
        <w:rPr>
          <w:rFonts w:ascii="Tahoma" w:hAnsi="Tahoma" w:cs="Tahoma"/>
        </w:rPr>
        <w:t>Kulturhistorische Schätze in Museen gewähren Einblicke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>in vergangene Epochen.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>Diese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>Objekte auch außerhalb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>ihres Ausstellungsraums breit zugänglich zu machen, ermöglichen Online-Sammlungen. Nützlich sind digitalisierte Bestände für Wissenschaft und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>Forschung</w:t>
      </w:r>
      <w:r>
        <w:rPr>
          <w:rFonts w:ascii="Tahoma" w:hAnsi="Tahoma" w:cs="Tahoma"/>
        </w:rPr>
        <w:t xml:space="preserve"> und </w:t>
      </w:r>
      <w:r w:rsidRPr="004D123C">
        <w:rPr>
          <w:rFonts w:ascii="Tahoma" w:hAnsi="Tahoma" w:cs="Tahoma"/>
        </w:rPr>
        <w:t xml:space="preserve">für alle, die sich mit </w:t>
      </w:r>
      <w:r>
        <w:rPr>
          <w:rFonts w:ascii="Tahoma" w:hAnsi="Tahoma" w:cs="Tahoma"/>
        </w:rPr>
        <w:t xml:space="preserve">dem </w:t>
      </w:r>
      <w:r w:rsidRPr="004D123C">
        <w:rPr>
          <w:rFonts w:ascii="Tahoma" w:hAnsi="Tahoma" w:cs="Tahoma"/>
        </w:rPr>
        <w:t>kulturellen Erbe vergleichend</w:t>
      </w:r>
      <w:r w:rsidR="009E4BE7">
        <w:rPr>
          <w:rFonts w:ascii="Tahoma" w:hAnsi="Tahoma" w:cs="Tahoma"/>
        </w:rPr>
        <w:t xml:space="preserve"> und</w:t>
      </w:r>
      <w:r w:rsidRPr="004D123C">
        <w:rPr>
          <w:rFonts w:ascii="Tahoma" w:hAnsi="Tahoma" w:cs="Tahoma"/>
        </w:rPr>
        <w:t xml:space="preserve"> Ideen bringend befassen wollen.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 xml:space="preserve">Beim diesjährigen Museumstag, der im Rahmen des </w:t>
      </w:r>
      <w:proofErr w:type="spellStart"/>
      <w:r w:rsidRPr="004D123C">
        <w:rPr>
          <w:rFonts w:ascii="Tahoma" w:hAnsi="Tahoma" w:cs="Tahoma"/>
        </w:rPr>
        <w:t>Interreg</w:t>
      </w:r>
      <w:proofErr w:type="spellEnd"/>
      <w:r w:rsidRPr="004D123C">
        <w:rPr>
          <w:rFonts w:ascii="Tahoma" w:hAnsi="Tahoma" w:cs="Tahoma"/>
        </w:rPr>
        <w:t xml:space="preserve">-Projekts Heritage SK-AT grenzüberschreitend </w:t>
      </w:r>
      <w:r>
        <w:rPr>
          <w:rFonts w:ascii="Tahoma" w:hAnsi="Tahoma" w:cs="Tahoma"/>
        </w:rPr>
        <w:t>veranstaltet wird</w:t>
      </w:r>
      <w:r w:rsidRPr="004D123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>stellen internationale Expertinnen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>und Experten Strategien zur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>Digitalisierung,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>Vernetzung</w:t>
      </w:r>
      <w:r>
        <w:rPr>
          <w:rFonts w:ascii="Tahoma" w:hAnsi="Tahoma" w:cs="Tahoma"/>
        </w:rPr>
        <w:t xml:space="preserve"> </w:t>
      </w:r>
      <w:r w:rsidRPr="004D123C">
        <w:rPr>
          <w:rFonts w:ascii="Tahoma" w:hAnsi="Tahoma" w:cs="Tahoma"/>
        </w:rPr>
        <w:t>und Präsentation von Kulturschätzen vor.</w:t>
      </w:r>
    </w:p>
    <w:p w:rsidR="004D123C" w:rsidRDefault="004D123C" w:rsidP="004D123C">
      <w:pPr>
        <w:spacing w:after="0" w:line="240" w:lineRule="auto"/>
        <w:ind w:right="-142"/>
        <w:rPr>
          <w:rFonts w:ascii="Tahoma" w:hAnsi="Tahoma" w:cs="Tahoma"/>
        </w:rPr>
      </w:pPr>
    </w:p>
    <w:p w:rsidR="009E4BE7" w:rsidRDefault="009E4BE7" w:rsidP="004D123C">
      <w:pPr>
        <w:spacing w:after="0" w:line="240" w:lineRule="auto"/>
        <w:ind w:right="-142"/>
        <w:rPr>
          <w:rFonts w:ascii="Tahoma" w:hAnsi="Tahoma" w:cs="Tahoma"/>
        </w:rPr>
      </w:pPr>
      <w:r>
        <w:rPr>
          <w:rFonts w:ascii="Tahoma" w:hAnsi="Tahoma" w:cs="Tahoma"/>
        </w:rPr>
        <w:t>Der NÖ Museumstag wird von</w:t>
      </w:r>
      <w:r w:rsidR="004D123C">
        <w:rPr>
          <w:rFonts w:ascii="Tahoma" w:hAnsi="Tahoma" w:cs="Tahoma"/>
        </w:rPr>
        <w:t xml:space="preserve"> </w:t>
      </w:r>
      <w:r w:rsidR="004D123C" w:rsidRPr="00D63662">
        <w:rPr>
          <w:rFonts w:ascii="Tahoma" w:hAnsi="Tahoma" w:cs="Tahoma"/>
        </w:rPr>
        <w:t>NÖ Landtag</w:t>
      </w:r>
      <w:r>
        <w:rPr>
          <w:rFonts w:ascii="Tahoma" w:hAnsi="Tahoma" w:cs="Tahoma"/>
        </w:rPr>
        <w:t>spräsident</w:t>
      </w:r>
      <w:r w:rsidR="004D123C" w:rsidRPr="00D636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Karl </w:t>
      </w:r>
      <w:proofErr w:type="spellStart"/>
      <w:r w:rsidRPr="009E4BE7">
        <w:rPr>
          <w:rFonts w:ascii="Tahoma" w:hAnsi="Tahoma" w:cs="Tahoma"/>
          <w:b/>
        </w:rPr>
        <w:t>Wilfing</w:t>
      </w:r>
      <w:proofErr w:type="spellEnd"/>
      <w:r w:rsidR="0049758B">
        <w:rPr>
          <w:rFonts w:ascii="Tahoma" w:hAnsi="Tahoma" w:cs="Tahoma"/>
          <w:b/>
        </w:rPr>
        <w:t>,</w:t>
      </w:r>
      <w:r w:rsidR="004D123C" w:rsidRPr="00D63662">
        <w:rPr>
          <w:rFonts w:ascii="Tahoma" w:hAnsi="Tahoma" w:cs="Tahoma"/>
        </w:rPr>
        <w:t xml:space="preserve"> in Vertretung von Landeshauptfrau Johanna </w:t>
      </w:r>
      <w:r w:rsidR="004D123C" w:rsidRPr="009E4BE7">
        <w:rPr>
          <w:rFonts w:ascii="Tahoma" w:hAnsi="Tahoma" w:cs="Tahoma"/>
          <w:b/>
        </w:rPr>
        <w:t>Mikl-Leitner</w:t>
      </w:r>
      <w:r w:rsidR="0049758B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und von </w:t>
      </w:r>
      <w:proofErr w:type="spellStart"/>
      <w:r w:rsidRPr="009E4BE7">
        <w:rPr>
          <w:rFonts w:ascii="Tahoma" w:hAnsi="Tahoma" w:cs="Tahoma"/>
        </w:rPr>
        <w:t>Alžbeta</w:t>
      </w:r>
      <w:proofErr w:type="spellEnd"/>
      <w:r w:rsidRPr="009E4BE7">
        <w:rPr>
          <w:rFonts w:ascii="Tahoma" w:hAnsi="Tahoma" w:cs="Tahoma"/>
        </w:rPr>
        <w:t xml:space="preserve"> </w:t>
      </w:r>
      <w:proofErr w:type="spellStart"/>
      <w:r w:rsidRPr="009E4BE7">
        <w:rPr>
          <w:rFonts w:ascii="Tahoma" w:hAnsi="Tahoma" w:cs="Tahoma"/>
          <w:b/>
        </w:rPr>
        <w:t>Ožvaldová</w:t>
      </w:r>
      <w:proofErr w:type="spellEnd"/>
      <w:r>
        <w:rPr>
          <w:rFonts w:ascii="Tahoma" w:hAnsi="Tahoma" w:cs="Tahoma"/>
        </w:rPr>
        <w:t xml:space="preserve">, </w:t>
      </w:r>
      <w:r w:rsidRPr="009E4BE7">
        <w:rPr>
          <w:rFonts w:ascii="Tahoma" w:hAnsi="Tahoma" w:cs="Tahoma"/>
        </w:rPr>
        <w:t>Kreishauptmann-Stellvertreterin des Selbstverwaltungskreises Bratislava</w:t>
      </w:r>
      <w:r>
        <w:rPr>
          <w:rFonts w:ascii="Tahoma" w:hAnsi="Tahoma" w:cs="Tahoma"/>
        </w:rPr>
        <w:t xml:space="preserve">, eröffnet. Grußworte </w:t>
      </w:r>
      <w:r w:rsidR="00213888">
        <w:rPr>
          <w:rFonts w:ascii="Tahoma" w:hAnsi="Tahoma" w:cs="Tahoma"/>
        </w:rPr>
        <w:t>sprechen</w:t>
      </w:r>
      <w:r>
        <w:rPr>
          <w:rFonts w:ascii="Tahoma" w:hAnsi="Tahoma" w:cs="Tahoma"/>
        </w:rPr>
        <w:t xml:space="preserve"> </w:t>
      </w:r>
      <w:r w:rsidRPr="00D63662">
        <w:rPr>
          <w:rFonts w:ascii="Tahoma" w:hAnsi="Tahoma" w:cs="Tahoma"/>
        </w:rPr>
        <w:t xml:space="preserve">Hermann </w:t>
      </w:r>
      <w:proofErr w:type="spellStart"/>
      <w:r w:rsidRPr="009E4BE7">
        <w:rPr>
          <w:rFonts w:ascii="Tahoma" w:hAnsi="Tahoma" w:cs="Tahoma"/>
          <w:b/>
        </w:rPr>
        <w:t>Dikowitsch</w:t>
      </w:r>
      <w:proofErr w:type="spellEnd"/>
      <w:r w:rsidRPr="00D63662">
        <w:rPr>
          <w:rFonts w:ascii="Tahoma" w:hAnsi="Tahoma" w:cs="Tahoma"/>
        </w:rPr>
        <w:t xml:space="preserve"> (Amt der NÖ Landesregierung, Leiter der Gruppe Kultur, Wissenschaft und Unterricht)</w:t>
      </w:r>
      <w:r>
        <w:rPr>
          <w:rFonts w:ascii="Tahoma" w:hAnsi="Tahoma" w:cs="Tahoma"/>
        </w:rPr>
        <w:t xml:space="preserve">, Gernot </w:t>
      </w:r>
      <w:r w:rsidRPr="009E4BE7">
        <w:rPr>
          <w:rFonts w:ascii="Tahoma" w:hAnsi="Tahoma" w:cs="Tahoma"/>
          <w:b/>
        </w:rPr>
        <w:t>Haupt</w:t>
      </w:r>
      <w:r>
        <w:rPr>
          <w:rFonts w:ascii="Tahoma" w:hAnsi="Tahoma" w:cs="Tahoma"/>
        </w:rPr>
        <w:t xml:space="preserve"> (Bürgermeis</w:t>
      </w:r>
      <w:r w:rsidR="00F22D68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er der Stadtgemeinde Marchegg) und </w:t>
      </w:r>
      <w:r w:rsidRPr="00D63662">
        <w:rPr>
          <w:rFonts w:ascii="Tahoma" w:hAnsi="Tahoma" w:cs="Tahoma"/>
        </w:rPr>
        <w:t xml:space="preserve">Martin </w:t>
      </w:r>
      <w:r w:rsidRPr="009E4BE7">
        <w:rPr>
          <w:rFonts w:ascii="Tahoma" w:hAnsi="Tahoma" w:cs="Tahoma"/>
          <w:b/>
        </w:rPr>
        <w:t>Lammerhuber</w:t>
      </w:r>
      <w:r w:rsidRPr="00D63662">
        <w:rPr>
          <w:rFonts w:ascii="Tahoma" w:hAnsi="Tahoma" w:cs="Tahoma"/>
        </w:rPr>
        <w:t xml:space="preserve"> (Geschäftsführer der </w:t>
      </w:r>
      <w:proofErr w:type="gramStart"/>
      <w:r w:rsidRPr="00D63662">
        <w:rPr>
          <w:rFonts w:ascii="Tahoma" w:hAnsi="Tahoma" w:cs="Tahoma"/>
        </w:rPr>
        <w:t>Kultur.Region.Niederösterreich</w:t>
      </w:r>
      <w:proofErr w:type="gramEnd"/>
      <w:r w:rsidRPr="00D63662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Der NÖ Museumstag wird vom Museumsmanagement Niederösterreich mit Geschäftsführerin Ulrike </w:t>
      </w:r>
      <w:r w:rsidRPr="009E4BE7">
        <w:rPr>
          <w:rFonts w:ascii="Tahoma" w:hAnsi="Tahoma" w:cs="Tahoma"/>
          <w:b/>
        </w:rPr>
        <w:t>Vitovec</w:t>
      </w:r>
      <w:r>
        <w:rPr>
          <w:rFonts w:ascii="Tahoma" w:hAnsi="Tahoma" w:cs="Tahoma"/>
        </w:rPr>
        <w:t xml:space="preserve"> veranstaltet.</w:t>
      </w:r>
    </w:p>
    <w:p w:rsidR="004D123C" w:rsidRPr="00D63662" w:rsidRDefault="004D123C" w:rsidP="004D123C">
      <w:pPr>
        <w:spacing w:after="0" w:line="240" w:lineRule="auto"/>
        <w:ind w:right="-142"/>
        <w:rPr>
          <w:rFonts w:ascii="Tahoma" w:hAnsi="Tahoma" w:cs="Tahoma"/>
        </w:rPr>
      </w:pPr>
    </w:p>
    <w:p w:rsidR="004D123C" w:rsidRDefault="004D123C" w:rsidP="004D123C">
      <w:pPr>
        <w:spacing w:after="0" w:line="240" w:lineRule="auto"/>
        <w:ind w:right="-142"/>
        <w:rPr>
          <w:rFonts w:ascii="Tahoma" w:hAnsi="Tahoma" w:cs="Tahoma"/>
        </w:rPr>
      </w:pPr>
      <w:r w:rsidRPr="00D63662">
        <w:rPr>
          <w:rFonts w:ascii="Tahoma" w:hAnsi="Tahoma" w:cs="Tahoma"/>
        </w:rPr>
        <w:t xml:space="preserve">Im Anschluss an die Fachtagung </w:t>
      </w:r>
      <w:r>
        <w:rPr>
          <w:rFonts w:ascii="Tahoma" w:hAnsi="Tahoma" w:cs="Tahoma"/>
        </w:rPr>
        <w:t>wird</w:t>
      </w:r>
      <w:r w:rsidRPr="00D63662">
        <w:rPr>
          <w:rFonts w:ascii="Tahoma" w:hAnsi="Tahoma" w:cs="Tahoma"/>
        </w:rPr>
        <w:t xml:space="preserve"> zu einem Besichtigungsprogramm geladen</w:t>
      </w:r>
      <w:r>
        <w:rPr>
          <w:rFonts w:ascii="Tahoma" w:hAnsi="Tahoma" w:cs="Tahoma"/>
        </w:rPr>
        <w:t xml:space="preserve">: </w:t>
      </w:r>
      <w:r w:rsidRPr="004D123C">
        <w:rPr>
          <w:rFonts w:ascii="Tahoma" w:hAnsi="Tahoma" w:cs="Tahoma"/>
        </w:rPr>
        <w:t xml:space="preserve">Am Nachmittag erhalten </w:t>
      </w:r>
      <w:r>
        <w:rPr>
          <w:rFonts w:ascii="Tahoma" w:hAnsi="Tahoma" w:cs="Tahoma"/>
        </w:rPr>
        <w:t>die Besucherinnen und Besucher</w:t>
      </w:r>
      <w:r w:rsidRPr="004D123C">
        <w:rPr>
          <w:rFonts w:ascii="Tahoma" w:hAnsi="Tahoma" w:cs="Tahoma"/>
        </w:rPr>
        <w:t xml:space="preserve"> einen Blick hinter die Kulissen der Wanderausstellung „Auf die Schätze, fertig, los! Eine Reise um die Werte“ im Schloss Marchegg und eine Führung durch Storchenhaus, Heimatmuseum und Stadt Marchegg.</w:t>
      </w:r>
    </w:p>
    <w:p w:rsidR="004D123C" w:rsidRPr="00D63662" w:rsidRDefault="004D123C" w:rsidP="004D123C">
      <w:pPr>
        <w:spacing w:after="0" w:line="240" w:lineRule="auto"/>
        <w:ind w:right="-142"/>
        <w:rPr>
          <w:rFonts w:ascii="Tahoma" w:hAnsi="Tahoma" w:cs="Tahoma"/>
        </w:rPr>
      </w:pPr>
    </w:p>
    <w:p w:rsidR="004D123C" w:rsidRPr="00D63662" w:rsidRDefault="004D123C" w:rsidP="004D123C">
      <w:pPr>
        <w:spacing w:after="0" w:line="240" w:lineRule="auto"/>
        <w:ind w:left="284" w:right="-142" w:hanging="284"/>
        <w:rPr>
          <w:rFonts w:ascii="Tahoma" w:hAnsi="Tahoma" w:cs="Tahoma"/>
          <w:b/>
        </w:rPr>
      </w:pPr>
      <w:r w:rsidRPr="00D63662">
        <w:rPr>
          <w:rFonts w:ascii="Tahoma" w:hAnsi="Tahoma" w:cs="Tahoma"/>
          <w:b/>
        </w:rPr>
        <w:t>Information</w:t>
      </w:r>
      <w:r>
        <w:rPr>
          <w:rFonts w:ascii="Tahoma" w:hAnsi="Tahoma" w:cs="Tahoma"/>
          <w:b/>
        </w:rPr>
        <w:t>en auf einen Blick</w:t>
      </w:r>
      <w:r w:rsidRPr="00D63662">
        <w:rPr>
          <w:rFonts w:ascii="Tahoma" w:hAnsi="Tahoma" w:cs="Tahoma"/>
          <w:b/>
        </w:rPr>
        <w:t>:</w:t>
      </w:r>
    </w:p>
    <w:p w:rsidR="004D123C" w:rsidRDefault="004D123C" w:rsidP="004D123C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D63662">
        <w:rPr>
          <w:rFonts w:ascii="Tahoma" w:hAnsi="Tahoma" w:cs="Tahoma"/>
        </w:rPr>
        <w:t>2</w:t>
      </w:r>
      <w:r>
        <w:rPr>
          <w:rFonts w:ascii="Tahoma" w:hAnsi="Tahoma" w:cs="Tahoma"/>
        </w:rPr>
        <w:t>4</w:t>
      </w:r>
      <w:r w:rsidRPr="00D63662">
        <w:rPr>
          <w:rFonts w:ascii="Tahoma" w:hAnsi="Tahoma" w:cs="Tahoma"/>
        </w:rPr>
        <w:t xml:space="preserve">. Niederösterreichischer Museumstag, organisiert vom Museumsmanagement </w:t>
      </w:r>
      <w:r>
        <w:rPr>
          <w:rFonts w:ascii="Tahoma" w:hAnsi="Tahoma" w:cs="Tahoma"/>
        </w:rPr>
        <w:t>N</w:t>
      </w:r>
      <w:r w:rsidR="0090242B">
        <w:rPr>
          <w:rFonts w:ascii="Tahoma" w:hAnsi="Tahoma" w:cs="Tahoma"/>
        </w:rPr>
        <w:t>iederösterreich</w:t>
      </w:r>
    </w:p>
    <w:p w:rsidR="004D123C" w:rsidRDefault="004D123C" w:rsidP="004D123C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>
        <w:rPr>
          <w:rFonts w:ascii="Tahoma" w:hAnsi="Tahoma" w:cs="Tahoma"/>
        </w:rPr>
        <w:t>24. März 2019</w:t>
      </w:r>
      <w:r w:rsidR="009E4BE7">
        <w:rPr>
          <w:rFonts w:ascii="Tahoma" w:hAnsi="Tahoma" w:cs="Tahoma"/>
        </w:rPr>
        <w:t>, 8-17 Uhr</w:t>
      </w:r>
      <w:r>
        <w:rPr>
          <w:rFonts w:ascii="Tahoma" w:hAnsi="Tahoma" w:cs="Tahoma"/>
        </w:rPr>
        <w:t xml:space="preserve"> im Schloss Marchegg</w:t>
      </w:r>
    </w:p>
    <w:p w:rsidR="004D123C" w:rsidRPr="00D63662" w:rsidRDefault="009E4BE7" w:rsidP="004D123C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4D123C">
        <w:rPr>
          <w:rFonts w:ascii="Tahoma" w:hAnsi="Tahoma" w:cs="Tahoma"/>
        </w:rPr>
        <w:t xml:space="preserve">rstmals grenzüberschreitend </w:t>
      </w:r>
      <w:r w:rsidR="003C5265">
        <w:rPr>
          <w:rFonts w:ascii="Tahoma" w:hAnsi="Tahoma" w:cs="Tahoma"/>
        </w:rPr>
        <w:t>und zweisprachig (Deutsch</w:t>
      </w:r>
      <w:r w:rsidR="00560541">
        <w:rPr>
          <w:rFonts w:ascii="Tahoma" w:hAnsi="Tahoma" w:cs="Tahoma"/>
        </w:rPr>
        <w:t>/</w:t>
      </w:r>
      <w:r w:rsidR="003C5265">
        <w:rPr>
          <w:rFonts w:ascii="Tahoma" w:hAnsi="Tahoma" w:cs="Tahoma"/>
        </w:rPr>
        <w:t xml:space="preserve">Slowakisch) </w:t>
      </w:r>
      <w:r w:rsidR="004D123C">
        <w:rPr>
          <w:rFonts w:ascii="Tahoma" w:hAnsi="Tahoma" w:cs="Tahoma"/>
        </w:rPr>
        <w:t>zum</w:t>
      </w:r>
      <w:r w:rsidR="004D123C" w:rsidRPr="004D123C">
        <w:rPr>
          <w:rFonts w:ascii="Tahoma" w:hAnsi="Tahoma" w:cs="Tahoma"/>
        </w:rPr>
        <w:t xml:space="preserve"> </w:t>
      </w:r>
      <w:r w:rsidR="004D123C" w:rsidRPr="00D63662">
        <w:rPr>
          <w:rFonts w:ascii="Tahoma" w:hAnsi="Tahoma" w:cs="Tahoma"/>
        </w:rPr>
        <w:t xml:space="preserve">Thema: </w:t>
      </w:r>
      <w:r w:rsidR="004D123C" w:rsidRPr="004D123C">
        <w:rPr>
          <w:rFonts w:ascii="Tahoma" w:hAnsi="Tahoma" w:cs="Tahoma"/>
        </w:rPr>
        <w:t>„Sammlungen online. Inventarisieren – Digitalisieren – Präsentieren“</w:t>
      </w:r>
    </w:p>
    <w:p w:rsidR="004D123C" w:rsidRPr="008F2C3C" w:rsidRDefault="004D123C" w:rsidP="00805541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8F2C3C">
        <w:rPr>
          <w:rFonts w:ascii="Tahoma" w:hAnsi="Tahoma" w:cs="Tahoma"/>
        </w:rPr>
        <w:t>Eine für alle Interessierten offene Fachtagung</w:t>
      </w:r>
      <w:r w:rsidRPr="008F2C3C">
        <w:rPr>
          <w:rFonts w:ascii="Tahoma" w:hAnsi="Tahoma" w:cs="Tahoma"/>
        </w:rPr>
        <w:t xml:space="preserve"> bei freiem Eintritt</w:t>
      </w:r>
      <w:r w:rsidR="008F2C3C">
        <w:rPr>
          <w:rFonts w:ascii="Tahoma" w:hAnsi="Tahoma" w:cs="Tahoma"/>
        </w:rPr>
        <w:t>:</w:t>
      </w:r>
      <w:r w:rsidRPr="008F2C3C">
        <w:rPr>
          <w:rFonts w:ascii="Tahoma" w:hAnsi="Tahoma" w:cs="Tahoma"/>
        </w:rPr>
        <w:t xml:space="preserve"> </w:t>
      </w:r>
      <w:hyperlink r:id="rId8" w:history="1">
        <w:r w:rsidR="008F2C3C" w:rsidRPr="0014707B">
          <w:rPr>
            <w:rStyle w:val="Hyperlink"/>
            <w:rFonts w:ascii="Tahoma" w:hAnsi="Tahoma" w:cs="Tahoma"/>
          </w:rPr>
          <w:t>www.noemuseen.at/museumstag</w:t>
        </w:r>
      </w:hyperlink>
      <w:r w:rsidR="008F2C3C">
        <w:rPr>
          <w:rFonts w:ascii="Tahoma" w:hAnsi="Tahoma" w:cs="Tahoma"/>
        </w:rPr>
        <w:t>. A</w:t>
      </w:r>
      <w:r w:rsidRPr="008F2C3C">
        <w:rPr>
          <w:rFonts w:ascii="Tahoma" w:hAnsi="Tahoma" w:cs="Tahoma"/>
        </w:rPr>
        <w:t>nmeldungen an</w:t>
      </w:r>
      <w:bookmarkStart w:id="0" w:name="_GoBack"/>
      <w:bookmarkEnd w:id="0"/>
      <w:r w:rsidRPr="008F2C3C">
        <w:rPr>
          <w:rFonts w:ascii="Tahoma" w:hAnsi="Tahoma" w:cs="Tahoma"/>
        </w:rPr>
        <w:t xml:space="preserve"> </w:t>
      </w:r>
      <w:hyperlink r:id="rId9" w:history="1">
        <w:r w:rsidRPr="008F2C3C">
          <w:rPr>
            <w:rStyle w:val="Hyperlink"/>
            <w:rFonts w:ascii="Tahoma" w:hAnsi="Tahoma" w:cs="Tahoma"/>
          </w:rPr>
          <w:t>fortbildung@noemuseen.at</w:t>
        </w:r>
      </w:hyperlink>
      <w:r w:rsidR="008F2C3C">
        <w:rPr>
          <w:rFonts w:ascii="Tahoma" w:hAnsi="Tahoma" w:cs="Tahoma"/>
        </w:rPr>
        <w:t xml:space="preserve"> </w:t>
      </w:r>
    </w:p>
    <w:p w:rsidR="004D123C" w:rsidRPr="00FF701D" w:rsidRDefault="004D123C" w:rsidP="004D123C">
      <w:pPr>
        <w:pStyle w:val="Listenabsatz"/>
        <w:numPr>
          <w:ilvl w:val="0"/>
          <w:numId w:val="1"/>
        </w:numPr>
        <w:spacing w:after="0" w:line="240" w:lineRule="auto"/>
        <w:ind w:left="426" w:right="-142"/>
        <w:rPr>
          <w:rFonts w:ascii="Tahoma" w:hAnsi="Tahoma" w:cs="Tahoma"/>
        </w:rPr>
      </w:pPr>
      <w:r w:rsidRPr="00FF701D">
        <w:rPr>
          <w:rFonts w:ascii="Tahoma" w:hAnsi="Tahoma" w:cs="Tahoma"/>
        </w:rPr>
        <w:t xml:space="preserve">Pressetext und </w:t>
      </w:r>
      <w:r w:rsidR="009E4BE7">
        <w:rPr>
          <w:rFonts w:ascii="Tahoma" w:hAnsi="Tahoma" w:cs="Tahoma"/>
        </w:rPr>
        <w:t>Detailprogramm</w:t>
      </w:r>
      <w:r w:rsidRPr="00FF701D">
        <w:rPr>
          <w:rFonts w:ascii="Tahoma" w:hAnsi="Tahoma" w:cs="Tahoma"/>
        </w:rPr>
        <w:t xml:space="preserve">: </w:t>
      </w:r>
      <w:hyperlink r:id="rId10" w:history="1">
        <w:r w:rsidRPr="00FF701D">
          <w:rPr>
            <w:rStyle w:val="Hyperlink"/>
            <w:rFonts w:ascii="Tahoma" w:hAnsi="Tahoma" w:cs="Tahoma"/>
          </w:rPr>
          <w:t>www.noemuseen.at/presse</w:t>
        </w:r>
      </w:hyperlink>
    </w:p>
    <w:p w:rsidR="00635F53" w:rsidRDefault="00635F53" w:rsidP="00D63662">
      <w:pPr>
        <w:spacing w:after="0" w:line="240" w:lineRule="auto"/>
        <w:ind w:right="-142"/>
        <w:rPr>
          <w:rFonts w:ascii="Tahoma" w:hAnsi="Tahoma" w:cs="Tahoma"/>
        </w:rPr>
      </w:pPr>
    </w:p>
    <w:p w:rsidR="008F2C3C" w:rsidRDefault="008F2C3C" w:rsidP="00D63662">
      <w:pPr>
        <w:spacing w:after="0" w:line="240" w:lineRule="auto"/>
        <w:ind w:right="-142"/>
        <w:rPr>
          <w:rFonts w:ascii="Tahoma" w:hAnsi="Tahoma" w:cs="Tahoma"/>
        </w:rPr>
      </w:pPr>
    </w:p>
    <w:p w:rsidR="00D63662" w:rsidRPr="007F439D" w:rsidRDefault="00B80290" w:rsidP="00D63662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A117AC">
        <w:rPr>
          <w:rFonts w:ascii="Tahoma" w:hAnsi="Tahoma" w:cs="Tahoma"/>
          <w:sz w:val="20"/>
          <w:szCs w:val="20"/>
        </w:rPr>
        <w:t>2</w:t>
      </w:r>
      <w:r w:rsidR="00D63662" w:rsidRPr="007F439D">
        <w:rPr>
          <w:rFonts w:ascii="Tahoma" w:hAnsi="Tahoma" w:cs="Tahoma"/>
          <w:sz w:val="20"/>
          <w:szCs w:val="20"/>
        </w:rPr>
        <w:t>. März 201</w:t>
      </w:r>
      <w:r>
        <w:rPr>
          <w:rFonts w:ascii="Tahoma" w:hAnsi="Tahoma" w:cs="Tahoma"/>
          <w:sz w:val="20"/>
          <w:szCs w:val="20"/>
        </w:rPr>
        <w:t>9</w:t>
      </w:r>
    </w:p>
    <w:p w:rsidR="00FF701D" w:rsidRDefault="00FF701D" w:rsidP="00FF701D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Rückfragen: </w:t>
      </w:r>
    </w:p>
    <w:p w:rsidR="00FF701D" w:rsidRPr="007F439D" w:rsidRDefault="00D63662" w:rsidP="00FF701D">
      <w:pPr>
        <w:spacing w:after="0" w:line="240" w:lineRule="auto"/>
        <w:ind w:right="-142"/>
        <w:rPr>
          <w:rFonts w:ascii="Tahoma" w:hAnsi="Tahoma" w:cs="Tahoma"/>
          <w:sz w:val="20"/>
          <w:szCs w:val="20"/>
        </w:rPr>
      </w:pPr>
      <w:r w:rsidRPr="007F439D">
        <w:rPr>
          <w:rFonts w:ascii="Tahoma" w:hAnsi="Tahoma" w:cs="Tahoma"/>
          <w:sz w:val="20"/>
          <w:szCs w:val="20"/>
        </w:rPr>
        <w:t>Museumsmanagement Niederösterreich GmbH</w:t>
      </w:r>
      <w:r w:rsidR="00FF701D">
        <w:rPr>
          <w:rFonts w:ascii="Tahoma" w:hAnsi="Tahoma" w:cs="Tahoma"/>
          <w:sz w:val="20"/>
          <w:szCs w:val="20"/>
        </w:rPr>
        <w:t>,</w:t>
      </w:r>
      <w:r w:rsidR="00FF701D" w:rsidRPr="00FF701D">
        <w:rPr>
          <w:rFonts w:ascii="Tahoma" w:hAnsi="Tahoma" w:cs="Tahoma"/>
          <w:sz w:val="20"/>
          <w:szCs w:val="20"/>
        </w:rPr>
        <w:t xml:space="preserve"> </w:t>
      </w:r>
      <w:r w:rsidR="00FF701D" w:rsidRPr="007F439D">
        <w:rPr>
          <w:rFonts w:ascii="Tahoma" w:hAnsi="Tahoma" w:cs="Tahoma"/>
          <w:sz w:val="20"/>
          <w:szCs w:val="20"/>
        </w:rPr>
        <w:t>Neue Herrengasse 10/3, 3100 St. Pölten</w:t>
      </w:r>
    </w:p>
    <w:p w:rsidR="007F439D" w:rsidRDefault="00D63662" w:rsidP="004F14F1">
      <w:pPr>
        <w:spacing w:after="0" w:line="240" w:lineRule="auto"/>
        <w:ind w:right="-142"/>
        <w:rPr>
          <w:rFonts w:ascii="Tahoma" w:hAnsi="Tahoma" w:cs="Tahoma"/>
          <w:b/>
          <w:sz w:val="18"/>
          <w:szCs w:val="18"/>
        </w:rPr>
      </w:pPr>
      <w:r w:rsidRPr="007F439D">
        <w:rPr>
          <w:rFonts w:ascii="Tahoma" w:hAnsi="Tahoma" w:cs="Tahoma"/>
          <w:sz w:val="20"/>
          <w:szCs w:val="20"/>
        </w:rPr>
        <w:t>Karin Böhm</w:t>
      </w:r>
      <w:r w:rsidR="00FF701D">
        <w:rPr>
          <w:rFonts w:ascii="Tahoma" w:hAnsi="Tahoma" w:cs="Tahoma"/>
          <w:sz w:val="20"/>
          <w:szCs w:val="20"/>
        </w:rPr>
        <w:t>,</w:t>
      </w:r>
      <w:r w:rsidR="004D123C">
        <w:rPr>
          <w:rFonts w:ascii="Tahoma" w:hAnsi="Tahoma" w:cs="Tahoma"/>
          <w:sz w:val="20"/>
          <w:szCs w:val="20"/>
        </w:rPr>
        <w:t xml:space="preserve"> MA,</w:t>
      </w:r>
      <w:r w:rsidR="00FF701D">
        <w:rPr>
          <w:rFonts w:ascii="Tahoma" w:hAnsi="Tahoma" w:cs="Tahoma"/>
          <w:sz w:val="20"/>
          <w:szCs w:val="20"/>
        </w:rPr>
        <w:t xml:space="preserve"> </w:t>
      </w:r>
      <w:r w:rsidRPr="007F439D">
        <w:rPr>
          <w:rFonts w:ascii="Tahoma" w:hAnsi="Tahoma" w:cs="Tahoma"/>
          <w:sz w:val="20"/>
          <w:szCs w:val="20"/>
        </w:rPr>
        <w:t>Tel. 02742 90666 6123</w:t>
      </w:r>
      <w:r w:rsidR="00FF701D">
        <w:rPr>
          <w:rFonts w:ascii="Tahoma" w:hAnsi="Tahoma" w:cs="Tahoma"/>
          <w:sz w:val="20"/>
          <w:szCs w:val="20"/>
        </w:rPr>
        <w:t xml:space="preserve">, </w:t>
      </w:r>
      <w:r w:rsidR="004F14F1" w:rsidRPr="004F14F1">
        <w:rPr>
          <w:rFonts w:ascii="Tahoma" w:hAnsi="Tahoma" w:cs="Tahoma"/>
          <w:sz w:val="20"/>
          <w:szCs w:val="20"/>
        </w:rPr>
        <w:t>karin.boehm@noemuseen.at</w:t>
      </w:r>
      <w:r w:rsidR="004F14F1">
        <w:rPr>
          <w:rFonts w:ascii="Tahoma" w:hAnsi="Tahoma" w:cs="Tahoma"/>
          <w:sz w:val="20"/>
          <w:szCs w:val="20"/>
        </w:rPr>
        <w:t xml:space="preserve">, </w:t>
      </w:r>
      <w:r w:rsidR="007F439D" w:rsidRPr="007F439D">
        <w:rPr>
          <w:rFonts w:ascii="Tahoma" w:hAnsi="Tahoma" w:cs="Tahoma"/>
          <w:sz w:val="20"/>
          <w:szCs w:val="20"/>
        </w:rPr>
        <w:t>www.noemuseen.at</w:t>
      </w:r>
    </w:p>
    <w:sectPr w:rsidR="007F439D" w:rsidSect="007E4ECC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DF1" w:rsidRDefault="00B06DF1" w:rsidP="00377949">
      <w:pPr>
        <w:spacing w:after="0" w:line="240" w:lineRule="auto"/>
      </w:pPr>
      <w:r>
        <w:separator/>
      </w:r>
    </w:p>
  </w:endnote>
  <w:endnote w:type="continuationSeparator" w:id="0">
    <w:p w:rsidR="00B06DF1" w:rsidRDefault="00B06DF1" w:rsidP="0037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DF1" w:rsidRDefault="00B06DF1" w:rsidP="00377949">
      <w:pPr>
        <w:spacing w:after="0" w:line="240" w:lineRule="auto"/>
      </w:pPr>
      <w:r>
        <w:separator/>
      </w:r>
    </w:p>
  </w:footnote>
  <w:footnote w:type="continuationSeparator" w:id="0">
    <w:p w:rsidR="00B06DF1" w:rsidRDefault="00B06DF1" w:rsidP="0037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49" w:rsidRDefault="008C6ACD" w:rsidP="00377949">
    <w:pPr>
      <w:pStyle w:val="Kopfzeile"/>
      <w:jc w:val="right"/>
    </w:pPr>
    <w:r>
      <w:rPr>
        <w:noProof/>
        <w:lang w:eastAsia="de-AT"/>
      </w:rPr>
      <w:drawing>
        <wp:inline distT="0" distB="0" distL="0" distR="0">
          <wp:extent cx="1999946" cy="825426"/>
          <wp:effectExtent l="0" t="0" r="0" b="0"/>
          <wp:docPr id="2" name="Grafik 2" descr="C:\Users\karin.boehm\AppData\Local\Microsoft\Windows\Temporary Internet FilesContent.Word\Logo_MMNO¦ê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.boehm\AppData\Local\Microsoft\Windows\Temporary Internet FilesContent.Word\Logo_MMNO¦ê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69" cy="876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F53" w:rsidRDefault="00635F53" w:rsidP="0037794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24A8"/>
    <w:multiLevelType w:val="hybridMultilevel"/>
    <w:tmpl w:val="1048FB82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3E34"/>
    <w:multiLevelType w:val="hybridMultilevel"/>
    <w:tmpl w:val="A5B0DDBC"/>
    <w:lvl w:ilvl="0" w:tplc="ADC86650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75208"/>
    <w:multiLevelType w:val="hybridMultilevel"/>
    <w:tmpl w:val="705C1C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65"/>
    <w:rsid w:val="000307B9"/>
    <w:rsid w:val="00053FFB"/>
    <w:rsid w:val="000554E1"/>
    <w:rsid w:val="000B3121"/>
    <w:rsid w:val="000C11DB"/>
    <w:rsid w:val="000D7D6B"/>
    <w:rsid w:val="000E2D29"/>
    <w:rsid w:val="000E328F"/>
    <w:rsid w:val="0011271E"/>
    <w:rsid w:val="00120080"/>
    <w:rsid w:val="001357D7"/>
    <w:rsid w:val="00146811"/>
    <w:rsid w:val="00156054"/>
    <w:rsid w:val="00164223"/>
    <w:rsid w:val="00175AF0"/>
    <w:rsid w:val="00175E64"/>
    <w:rsid w:val="001C1B7B"/>
    <w:rsid w:val="00213888"/>
    <w:rsid w:val="00234B05"/>
    <w:rsid w:val="0023758E"/>
    <w:rsid w:val="0024698F"/>
    <w:rsid w:val="00253236"/>
    <w:rsid w:val="002602F8"/>
    <w:rsid w:val="002A647F"/>
    <w:rsid w:val="002D4CEF"/>
    <w:rsid w:val="002E38F8"/>
    <w:rsid w:val="00300004"/>
    <w:rsid w:val="00303BFE"/>
    <w:rsid w:val="003045DE"/>
    <w:rsid w:val="00317241"/>
    <w:rsid w:val="003212CF"/>
    <w:rsid w:val="00323671"/>
    <w:rsid w:val="00377949"/>
    <w:rsid w:val="003A789E"/>
    <w:rsid w:val="003B3B65"/>
    <w:rsid w:val="003C5265"/>
    <w:rsid w:val="003F1903"/>
    <w:rsid w:val="003F5314"/>
    <w:rsid w:val="004025C0"/>
    <w:rsid w:val="00404346"/>
    <w:rsid w:val="00462670"/>
    <w:rsid w:val="00467165"/>
    <w:rsid w:val="00495F3E"/>
    <w:rsid w:val="0049758B"/>
    <w:rsid w:val="004A625C"/>
    <w:rsid w:val="004D123C"/>
    <w:rsid w:val="004D32F9"/>
    <w:rsid w:val="004D3B41"/>
    <w:rsid w:val="004F13C8"/>
    <w:rsid w:val="004F14F1"/>
    <w:rsid w:val="00526DD1"/>
    <w:rsid w:val="00546BC2"/>
    <w:rsid w:val="00560541"/>
    <w:rsid w:val="00583368"/>
    <w:rsid w:val="005B2F40"/>
    <w:rsid w:val="005B438C"/>
    <w:rsid w:val="005C7DEA"/>
    <w:rsid w:val="005D48B4"/>
    <w:rsid w:val="005E236B"/>
    <w:rsid w:val="005E4C86"/>
    <w:rsid w:val="005E61F1"/>
    <w:rsid w:val="00625715"/>
    <w:rsid w:val="00635EA8"/>
    <w:rsid w:val="00635F53"/>
    <w:rsid w:val="00637E3B"/>
    <w:rsid w:val="00652F7C"/>
    <w:rsid w:val="00653036"/>
    <w:rsid w:val="00660FA9"/>
    <w:rsid w:val="006678EE"/>
    <w:rsid w:val="006864C7"/>
    <w:rsid w:val="00690A52"/>
    <w:rsid w:val="00692341"/>
    <w:rsid w:val="006942A7"/>
    <w:rsid w:val="006A1A32"/>
    <w:rsid w:val="006A6533"/>
    <w:rsid w:val="006B116A"/>
    <w:rsid w:val="006C5D86"/>
    <w:rsid w:val="006C6F87"/>
    <w:rsid w:val="006E1581"/>
    <w:rsid w:val="006F0AC9"/>
    <w:rsid w:val="007158C7"/>
    <w:rsid w:val="0072084B"/>
    <w:rsid w:val="00727DBC"/>
    <w:rsid w:val="00735D25"/>
    <w:rsid w:val="00737945"/>
    <w:rsid w:val="00773690"/>
    <w:rsid w:val="007908D8"/>
    <w:rsid w:val="0079557A"/>
    <w:rsid w:val="007C07A1"/>
    <w:rsid w:val="007D3B21"/>
    <w:rsid w:val="007E4ECC"/>
    <w:rsid w:val="007E627A"/>
    <w:rsid w:val="007F439D"/>
    <w:rsid w:val="007F76C2"/>
    <w:rsid w:val="00806C14"/>
    <w:rsid w:val="00811544"/>
    <w:rsid w:val="0081750B"/>
    <w:rsid w:val="00820852"/>
    <w:rsid w:val="00832E80"/>
    <w:rsid w:val="00850D11"/>
    <w:rsid w:val="00851B88"/>
    <w:rsid w:val="00894A4D"/>
    <w:rsid w:val="008A52B6"/>
    <w:rsid w:val="008C6ACD"/>
    <w:rsid w:val="008D1A08"/>
    <w:rsid w:val="008E21CB"/>
    <w:rsid w:val="008F2C3C"/>
    <w:rsid w:val="0090242B"/>
    <w:rsid w:val="0090354D"/>
    <w:rsid w:val="00927C55"/>
    <w:rsid w:val="00932A09"/>
    <w:rsid w:val="00940334"/>
    <w:rsid w:val="00974991"/>
    <w:rsid w:val="009819A7"/>
    <w:rsid w:val="0099084A"/>
    <w:rsid w:val="009D1FF2"/>
    <w:rsid w:val="009D244D"/>
    <w:rsid w:val="009D29ED"/>
    <w:rsid w:val="009E4BE7"/>
    <w:rsid w:val="00A117AC"/>
    <w:rsid w:val="00A51410"/>
    <w:rsid w:val="00A522CF"/>
    <w:rsid w:val="00A549A2"/>
    <w:rsid w:val="00A63EA9"/>
    <w:rsid w:val="00A664FF"/>
    <w:rsid w:val="00A71FB2"/>
    <w:rsid w:val="00A7396F"/>
    <w:rsid w:val="00A8045B"/>
    <w:rsid w:val="00AC22B2"/>
    <w:rsid w:val="00AE5564"/>
    <w:rsid w:val="00AE6074"/>
    <w:rsid w:val="00AF3EDD"/>
    <w:rsid w:val="00AF4C92"/>
    <w:rsid w:val="00B05BF2"/>
    <w:rsid w:val="00B06DF1"/>
    <w:rsid w:val="00B11F71"/>
    <w:rsid w:val="00B14158"/>
    <w:rsid w:val="00B33FDF"/>
    <w:rsid w:val="00B44D45"/>
    <w:rsid w:val="00B70D9C"/>
    <w:rsid w:val="00B80290"/>
    <w:rsid w:val="00B927EB"/>
    <w:rsid w:val="00B97ECD"/>
    <w:rsid w:val="00BA6F36"/>
    <w:rsid w:val="00BC46B8"/>
    <w:rsid w:val="00BD034B"/>
    <w:rsid w:val="00BE0A77"/>
    <w:rsid w:val="00BF3061"/>
    <w:rsid w:val="00BF3D96"/>
    <w:rsid w:val="00C058A3"/>
    <w:rsid w:val="00C22369"/>
    <w:rsid w:val="00C26CB3"/>
    <w:rsid w:val="00C26FBA"/>
    <w:rsid w:val="00C45745"/>
    <w:rsid w:val="00C63B44"/>
    <w:rsid w:val="00C65865"/>
    <w:rsid w:val="00C6689C"/>
    <w:rsid w:val="00C700AA"/>
    <w:rsid w:val="00CA209C"/>
    <w:rsid w:val="00CA307D"/>
    <w:rsid w:val="00CB1E54"/>
    <w:rsid w:val="00CB2E4E"/>
    <w:rsid w:val="00CF55BC"/>
    <w:rsid w:val="00D152AB"/>
    <w:rsid w:val="00D16994"/>
    <w:rsid w:val="00D17823"/>
    <w:rsid w:val="00D342B4"/>
    <w:rsid w:val="00D4540D"/>
    <w:rsid w:val="00D63662"/>
    <w:rsid w:val="00D82990"/>
    <w:rsid w:val="00D84E7E"/>
    <w:rsid w:val="00D90E2B"/>
    <w:rsid w:val="00D93585"/>
    <w:rsid w:val="00D95886"/>
    <w:rsid w:val="00D9626A"/>
    <w:rsid w:val="00DD2B51"/>
    <w:rsid w:val="00DE6EBE"/>
    <w:rsid w:val="00E05892"/>
    <w:rsid w:val="00E1643E"/>
    <w:rsid w:val="00E3113F"/>
    <w:rsid w:val="00E36601"/>
    <w:rsid w:val="00E57AD1"/>
    <w:rsid w:val="00E61B27"/>
    <w:rsid w:val="00E655B0"/>
    <w:rsid w:val="00E70258"/>
    <w:rsid w:val="00E871EB"/>
    <w:rsid w:val="00E87A84"/>
    <w:rsid w:val="00E97DDA"/>
    <w:rsid w:val="00EA3E74"/>
    <w:rsid w:val="00EB0822"/>
    <w:rsid w:val="00EC0308"/>
    <w:rsid w:val="00EC11B0"/>
    <w:rsid w:val="00ED3114"/>
    <w:rsid w:val="00EF7161"/>
    <w:rsid w:val="00F171C7"/>
    <w:rsid w:val="00F22D68"/>
    <w:rsid w:val="00F24B21"/>
    <w:rsid w:val="00F2755F"/>
    <w:rsid w:val="00F30DDE"/>
    <w:rsid w:val="00F343FC"/>
    <w:rsid w:val="00F53A54"/>
    <w:rsid w:val="00FA0AF7"/>
    <w:rsid w:val="00FE7ED6"/>
    <w:rsid w:val="00FF49DB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A6F1"/>
  <w15:docId w15:val="{172A4407-2CA4-4FB2-8620-9E879D2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4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E556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99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7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949"/>
  </w:style>
  <w:style w:type="paragraph" w:styleId="Fuzeile">
    <w:name w:val="footer"/>
    <w:basedOn w:val="Standard"/>
    <w:link w:val="FuzeileZchn"/>
    <w:uiPriority w:val="99"/>
    <w:unhideWhenUsed/>
    <w:rsid w:val="0037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949"/>
  </w:style>
  <w:style w:type="paragraph" w:styleId="Listenabsatz">
    <w:name w:val="List Paragraph"/>
    <w:basedOn w:val="Standard"/>
    <w:uiPriority w:val="34"/>
    <w:qFormat/>
    <w:rsid w:val="0081750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F43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emuseen.at/museumstag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emuseen.at/pres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tbildung@noemusee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D0F5E-A177-4BB7-8525-83230993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Böhm</dc:creator>
  <cp:keywords/>
  <dc:description/>
  <cp:lastModifiedBy>Karin Böhm</cp:lastModifiedBy>
  <cp:revision>16</cp:revision>
  <cp:lastPrinted>2019-03-11T10:40:00Z</cp:lastPrinted>
  <dcterms:created xsi:type="dcterms:W3CDTF">2019-03-11T08:46:00Z</dcterms:created>
  <dcterms:modified xsi:type="dcterms:W3CDTF">2019-03-11T13:42:00Z</dcterms:modified>
</cp:coreProperties>
</file>