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65" w:rsidRDefault="003B3B65" w:rsidP="003B3B65">
      <w:pPr>
        <w:spacing w:after="0" w:line="240" w:lineRule="auto"/>
        <w:rPr>
          <w:rFonts w:ascii="Tahoma" w:hAnsi="Tahoma" w:cs="Tahoma"/>
        </w:rPr>
      </w:pPr>
    </w:p>
    <w:p w:rsidR="00CF55BC" w:rsidRDefault="00CF55BC" w:rsidP="003B3B65">
      <w:pPr>
        <w:spacing w:after="0" w:line="240" w:lineRule="auto"/>
        <w:rPr>
          <w:rFonts w:ascii="Tahoma" w:hAnsi="Tahoma" w:cs="Tahoma"/>
        </w:rPr>
      </w:pPr>
    </w:p>
    <w:p w:rsidR="00D63662" w:rsidRDefault="00D63662" w:rsidP="003B3B65">
      <w:pPr>
        <w:spacing w:after="0" w:line="240" w:lineRule="auto"/>
        <w:rPr>
          <w:rFonts w:ascii="Tahoma" w:hAnsi="Tahoma" w:cs="Tahoma"/>
        </w:rPr>
      </w:pPr>
    </w:p>
    <w:p w:rsidR="00E655B0" w:rsidRDefault="00625715" w:rsidP="003B3B6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</w:t>
      </w:r>
      <w:r w:rsidR="00D152AB">
        <w:rPr>
          <w:rFonts w:ascii="Tahoma" w:hAnsi="Tahoma" w:cs="Tahoma"/>
          <w:b/>
        </w:rPr>
        <w:t>text</w:t>
      </w:r>
      <w:r w:rsidR="00E655B0">
        <w:rPr>
          <w:rFonts w:ascii="Tahoma" w:hAnsi="Tahoma" w:cs="Tahoma"/>
          <w:b/>
        </w:rPr>
        <w:t xml:space="preserve"> </w:t>
      </w:r>
    </w:p>
    <w:p w:rsidR="006678EE" w:rsidRDefault="006678EE" w:rsidP="003B3B65">
      <w:pPr>
        <w:spacing w:after="0" w:line="240" w:lineRule="auto"/>
        <w:rPr>
          <w:rFonts w:ascii="Tahoma" w:hAnsi="Tahoma" w:cs="Tahoma"/>
          <w:b/>
        </w:rPr>
      </w:pPr>
    </w:p>
    <w:p w:rsidR="00D63662" w:rsidRPr="007F439D" w:rsidRDefault="00D63662" w:rsidP="00D63662">
      <w:pPr>
        <w:spacing w:after="0" w:line="240" w:lineRule="auto"/>
        <w:ind w:right="-142"/>
        <w:rPr>
          <w:rFonts w:ascii="Tahoma" w:hAnsi="Tahoma" w:cs="Tahoma"/>
          <w:b/>
        </w:rPr>
      </w:pPr>
      <w:r w:rsidRPr="007F439D">
        <w:rPr>
          <w:rFonts w:ascii="Tahoma" w:hAnsi="Tahoma" w:cs="Tahoma"/>
          <w:b/>
        </w:rPr>
        <w:t>„Außergewöhnliche Sammlungen und neue Projekt</w:t>
      </w:r>
      <w:r w:rsidR="009819A7">
        <w:rPr>
          <w:rFonts w:ascii="Tahoma" w:hAnsi="Tahoma" w:cs="Tahoma"/>
          <w:b/>
        </w:rPr>
        <w:t>e</w:t>
      </w:r>
      <w:bookmarkStart w:id="0" w:name="_GoBack"/>
      <w:bookmarkEnd w:id="0"/>
      <w:r w:rsidRPr="007F439D">
        <w:rPr>
          <w:rFonts w:ascii="Tahoma" w:hAnsi="Tahoma" w:cs="Tahoma"/>
          <w:b/>
        </w:rPr>
        <w:t xml:space="preserve"> der Stiftsmuseen“ beim 23.</w:t>
      </w:r>
      <w:r w:rsidR="00FF701D">
        <w:rPr>
          <w:rFonts w:ascii="Tahoma" w:hAnsi="Tahoma" w:cs="Tahoma"/>
          <w:b/>
        </w:rPr>
        <w:t> </w:t>
      </w:r>
      <w:r w:rsidRPr="007F439D">
        <w:rPr>
          <w:rFonts w:ascii="Tahoma" w:hAnsi="Tahoma" w:cs="Tahoma"/>
          <w:b/>
        </w:rPr>
        <w:t>Niederösterreichischen Museumstag</w:t>
      </w:r>
    </w:p>
    <w:p w:rsidR="00D63662" w:rsidRPr="00D63662" w:rsidRDefault="00D63662" w:rsidP="00D63662">
      <w:pPr>
        <w:spacing w:after="0" w:line="240" w:lineRule="auto"/>
        <w:ind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 xml:space="preserve">Am 18. März 2018 lädt das Museumsmanagement Niederösterreich zu einer hochkarätigen Fachtagung mit anschließendem Besichtigungsprogramm in das Stift </w:t>
      </w:r>
      <w:proofErr w:type="spellStart"/>
      <w:r w:rsidRPr="00D63662">
        <w:rPr>
          <w:rFonts w:ascii="Tahoma" w:hAnsi="Tahoma" w:cs="Tahoma"/>
        </w:rPr>
        <w:t>Melk</w:t>
      </w:r>
      <w:proofErr w:type="spellEnd"/>
      <w:r w:rsidRPr="00D63662">
        <w:rPr>
          <w:rFonts w:ascii="Tahoma" w:hAnsi="Tahoma" w:cs="Tahoma"/>
        </w:rPr>
        <w:t>.</w:t>
      </w:r>
    </w:p>
    <w:p w:rsidR="00D63662" w:rsidRPr="00D63662" w:rsidRDefault="00D63662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D63662" w:rsidRPr="00D63662" w:rsidRDefault="00D63662" w:rsidP="00D63662">
      <w:pPr>
        <w:spacing w:after="0" w:line="240" w:lineRule="auto"/>
        <w:ind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 xml:space="preserve">Stifte und Klöster sind von je her zentrale Orte wirtschaftlicher und kultureller Entwicklung. Kunstschätze vieler Epochen, aber auch wissenschafts- und kulturgeschichtlich bedeutende Bestände sind heute in ihrer Obhut. </w:t>
      </w:r>
      <w:r>
        <w:rPr>
          <w:rFonts w:ascii="Tahoma" w:hAnsi="Tahoma" w:cs="Tahoma"/>
        </w:rPr>
        <w:t>I</w:t>
      </w:r>
      <w:r w:rsidRPr="00D63662">
        <w:rPr>
          <w:rFonts w:ascii="Tahoma" w:hAnsi="Tahoma" w:cs="Tahoma"/>
        </w:rPr>
        <w:t xml:space="preserve">n der Erhaltung dieses Kulturguts </w:t>
      </w:r>
      <w:r>
        <w:rPr>
          <w:rFonts w:ascii="Tahoma" w:hAnsi="Tahoma" w:cs="Tahoma"/>
        </w:rPr>
        <w:t xml:space="preserve">liegen </w:t>
      </w:r>
      <w:r w:rsidRPr="00D63662">
        <w:rPr>
          <w:rFonts w:ascii="Tahoma" w:hAnsi="Tahoma" w:cs="Tahoma"/>
        </w:rPr>
        <w:t xml:space="preserve">Verantwortung und Herausforderung zugleich. Am diesjährigen niederösterreichischen Museumstag geben die Kustodinnen und Kustoden </w:t>
      </w:r>
      <w:r>
        <w:rPr>
          <w:rFonts w:ascii="Tahoma" w:hAnsi="Tahoma" w:cs="Tahoma"/>
        </w:rPr>
        <w:t>niederösterreichischer</w:t>
      </w:r>
      <w:r w:rsidRPr="00D63662">
        <w:rPr>
          <w:rFonts w:ascii="Tahoma" w:hAnsi="Tahoma" w:cs="Tahoma"/>
        </w:rPr>
        <w:t xml:space="preserve"> Stifte Einblicke in ihre Arbeit.</w:t>
      </w:r>
    </w:p>
    <w:p w:rsidR="00D63662" w:rsidRPr="00D63662" w:rsidRDefault="00D63662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CF55BC" w:rsidRDefault="00D63662" w:rsidP="00D63662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 xml:space="preserve">Der NÖ Museumstag wird vom Museumsmanagement Niederösterreich </w:t>
      </w:r>
      <w:r w:rsidR="00CF55BC">
        <w:rPr>
          <w:rFonts w:ascii="Tahoma" w:hAnsi="Tahoma" w:cs="Tahoma"/>
        </w:rPr>
        <w:t xml:space="preserve">mit Geschäftsführerin Ulrike Vitovec </w:t>
      </w:r>
      <w:r>
        <w:rPr>
          <w:rFonts w:ascii="Tahoma" w:hAnsi="Tahoma" w:cs="Tahoma"/>
        </w:rPr>
        <w:t xml:space="preserve">veranstaltet. </w:t>
      </w:r>
      <w:r w:rsidR="0023758E">
        <w:rPr>
          <w:rFonts w:ascii="Tahoma" w:hAnsi="Tahoma" w:cs="Tahoma"/>
        </w:rPr>
        <w:t xml:space="preserve">Die </w:t>
      </w:r>
      <w:r w:rsidRPr="00D63662">
        <w:rPr>
          <w:rFonts w:ascii="Tahoma" w:hAnsi="Tahoma" w:cs="Tahoma"/>
        </w:rPr>
        <w:t>Eröffn</w:t>
      </w:r>
      <w:r w:rsidR="0023758E">
        <w:rPr>
          <w:rFonts w:ascii="Tahoma" w:hAnsi="Tahoma" w:cs="Tahoma"/>
        </w:rPr>
        <w:t>ung erfolgt durch den</w:t>
      </w:r>
      <w:r w:rsidRPr="00D63662">
        <w:rPr>
          <w:rFonts w:ascii="Tahoma" w:hAnsi="Tahoma" w:cs="Tahoma"/>
        </w:rPr>
        <w:t xml:space="preserve"> 2. Präsidenten des NÖ Landtages Gerhard Karner in Vertretung von Landeshauptfrau Johanna Mikl-Leitner sowie </w:t>
      </w:r>
      <w:r w:rsidR="00FF701D">
        <w:rPr>
          <w:rFonts w:ascii="Tahoma" w:hAnsi="Tahoma" w:cs="Tahoma"/>
        </w:rPr>
        <w:t>durch</w:t>
      </w:r>
      <w:r w:rsidRPr="00D63662">
        <w:rPr>
          <w:rFonts w:ascii="Tahoma" w:hAnsi="Tahoma" w:cs="Tahoma"/>
        </w:rPr>
        <w:t xml:space="preserve"> Hermann </w:t>
      </w:r>
      <w:proofErr w:type="spellStart"/>
      <w:r w:rsidRPr="00D63662">
        <w:rPr>
          <w:rFonts w:ascii="Tahoma" w:hAnsi="Tahoma" w:cs="Tahoma"/>
        </w:rPr>
        <w:t>Dikowitsch</w:t>
      </w:r>
      <w:proofErr w:type="spellEnd"/>
      <w:r w:rsidRPr="00D63662">
        <w:rPr>
          <w:rFonts w:ascii="Tahoma" w:hAnsi="Tahoma" w:cs="Tahoma"/>
        </w:rPr>
        <w:t xml:space="preserve"> (Amt der NÖ Landesregierung, Leiter der Gruppe Kultur, Wissenschaft und Unterricht) und Martin Lammerhuber (Geschäftsführer der </w:t>
      </w:r>
      <w:proofErr w:type="gramStart"/>
      <w:r w:rsidRPr="00D63662">
        <w:rPr>
          <w:rFonts w:ascii="Tahoma" w:hAnsi="Tahoma" w:cs="Tahoma"/>
        </w:rPr>
        <w:t>Kultur.Region.Niederösterreich</w:t>
      </w:r>
      <w:proofErr w:type="gramEnd"/>
      <w:r w:rsidRPr="00D63662">
        <w:rPr>
          <w:rFonts w:ascii="Tahoma" w:hAnsi="Tahoma" w:cs="Tahoma"/>
        </w:rPr>
        <w:t>).</w:t>
      </w:r>
      <w:r>
        <w:rPr>
          <w:rFonts w:ascii="Tahoma" w:hAnsi="Tahoma" w:cs="Tahoma"/>
        </w:rPr>
        <w:t xml:space="preserve"> </w:t>
      </w:r>
    </w:p>
    <w:p w:rsidR="00CF55BC" w:rsidRDefault="00CF55BC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D63662" w:rsidRDefault="00D63662" w:rsidP="00D63662">
      <w:pPr>
        <w:spacing w:after="0" w:line="240" w:lineRule="auto"/>
        <w:ind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 xml:space="preserve">Unter den </w:t>
      </w:r>
      <w:r w:rsidR="00FF701D">
        <w:rPr>
          <w:rFonts w:ascii="Tahoma" w:hAnsi="Tahoma" w:cs="Tahoma"/>
        </w:rPr>
        <w:t xml:space="preserve">hochkarätigen </w:t>
      </w:r>
      <w:r w:rsidRPr="00D63662">
        <w:rPr>
          <w:rFonts w:ascii="Tahoma" w:hAnsi="Tahoma" w:cs="Tahoma"/>
        </w:rPr>
        <w:t xml:space="preserve">Referentinnen und Referenten sind Helga </w:t>
      </w:r>
      <w:proofErr w:type="spellStart"/>
      <w:r w:rsidRPr="00D63662">
        <w:rPr>
          <w:rFonts w:ascii="Tahoma" w:hAnsi="Tahoma" w:cs="Tahoma"/>
        </w:rPr>
        <w:t>Penz</w:t>
      </w:r>
      <w:proofErr w:type="spellEnd"/>
      <w:r w:rsidRPr="00D63662">
        <w:rPr>
          <w:rFonts w:ascii="Tahoma" w:hAnsi="Tahoma" w:cs="Tahoma"/>
        </w:rPr>
        <w:t xml:space="preserve"> (Referat für die Kulturgüter der Orden), Andreas </w:t>
      </w:r>
      <w:proofErr w:type="spellStart"/>
      <w:r w:rsidRPr="00D63662">
        <w:rPr>
          <w:rFonts w:ascii="Tahoma" w:hAnsi="Tahoma" w:cs="Tahoma"/>
        </w:rPr>
        <w:t>Gamerith</w:t>
      </w:r>
      <w:proofErr w:type="spellEnd"/>
      <w:r w:rsidRPr="00D63662">
        <w:rPr>
          <w:rFonts w:ascii="Tahoma" w:hAnsi="Tahoma" w:cs="Tahoma"/>
        </w:rPr>
        <w:t xml:space="preserve"> (Archiv, Bibliothek und Sammlungen Stift </w:t>
      </w:r>
      <w:proofErr w:type="spellStart"/>
      <w:r w:rsidRPr="00D63662">
        <w:rPr>
          <w:rFonts w:ascii="Tahoma" w:hAnsi="Tahoma" w:cs="Tahoma"/>
        </w:rPr>
        <w:t>Zwettl</w:t>
      </w:r>
      <w:proofErr w:type="spellEnd"/>
      <w:r w:rsidRPr="00D63662">
        <w:rPr>
          <w:rFonts w:ascii="Tahoma" w:hAnsi="Tahoma" w:cs="Tahoma"/>
        </w:rPr>
        <w:t xml:space="preserve">), Bernhard </w:t>
      </w:r>
      <w:proofErr w:type="spellStart"/>
      <w:r w:rsidRPr="00D63662">
        <w:rPr>
          <w:rFonts w:ascii="Tahoma" w:hAnsi="Tahoma" w:cs="Tahoma"/>
        </w:rPr>
        <w:t>Rameder</w:t>
      </w:r>
      <w:proofErr w:type="spellEnd"/>
      <w:r w:rsidRPr="00D63662">
        <w:rPr>
          <w:rFonts w:ascii="Tahoma" w:hAnsi="Tahoma" w:cs="Tahoma"/>
        </w:rPr>
        <w:t xml:space="preserve"> (Kunstsammlungen Stift Göttweig)</w:t>
      </w:r>
      <w:r w:rsidR="00CF55BC">
        <w:rPr>
          <w:rFonts w:ascii="Tahoma" w:hAnsi="Tahoma" w:cs="Tahoma"/>
        </w:rPr>
        <w:t xml:space="preserve"> und</w:t>
      </w:r>
      <w:r w:rsidRPr="00D63662">
        <w:rPr>
          <w:rFonts w:ascii="Tahoma" w:hAnsi="Tahoma" w:cs="Tahoma"/>
        </w:rPr>
        <w:t xml:space="preserve"> Martin </w:t>
      </w:r>
      <w:proofErr w:type="spellStart"/>
      <w:r w:rsidRPr="00D63662">
        <w:rPr>
          <w:rFonts w:ascii="Tahoma" w:hAnsi="Tahoma" w:cs="Tahoma"/>
        </w:rPr>
        <w:t>Haltrich</w:t>
      </w:r>
      <w:proofErr w:type="spellEnd"/>
      <w:r w:rsidRPr="00D63662">
        <w:rPr>
          <w:rFonts w:ascii="Tahoma" w:hAnsi="Tahoma" w:cs="Tahoma"/>
        </w:rPr>
        <w:t xml:space="preserve"> (Bibliothek Stift Klosterneuburg)</w:t>
      </w:r>
      <w:r w:rsidR="00D4540D">
        <w:rPr>
          <w:rFonts w:ascii="Tahoma" w:hAnsi="Tahoma" w:cs="Tahoma"/>
        </w:rPr>
        <w:t>.</w:t>
      </w:r>
    </w:p>
    <w:p w:rsidR="00D63662" w:rsidRPr="00D63662" w:rsidRDefault="00D63662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D63662" w:rsidRPr="00D63662" w:rsidRDefault="00D63662" w:rsidP="00D63662">
      <w:pPr>
        <w:spacing w:after="0" w:line="240" w:lineRule="auto"/>
        <w:ind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 xml:space="preserve">Im Anschluss an die Fachtagung </w:t>
      </w:r>
      <w:r w:rsidR="0023758E">
        <w:rPr>
          <w:rFonts w:ascii="Tahoma" w:hAnsi="Tahoma" w:cs="Tahoma"/>
        </w:rPr>
        <w:t>wird</w:t>
      </w:r>
      <w:r w:rsidRPr="00D63662">
        <w:rPr>
          <w:rFonts w:ascii="Tahoma" w:hAnsi="Tahoma" w:cs="Tahoma"/>
        </w:rPr>
        <w:t xml:space="preserve"> zu einem Besichtigungsprogramm geladen</w:t>
      </w:r>
      <w:r w:rsidR="000D7D6B">
        <w:rPr>
          <w:rFonts w:ascii="Tahoma" w:hAnsi="Tahoma" w:cs="Tahoma"/>
        </w:rPr>
        <w:t>: erstmaliger Besuch des neu eingerichteten Musikarchivs, Stifts- und Stadtführung sowie zeit</w:t>
      </w:r>
      <w:r w:rsidR="004F14F1">
        <w:rPr>
          <w:rFonts w:ascii="Tahoma" w:hAnsi="Tahoma" w:cs="Tahoma"/>
        </w:rPr>
        <w:t>g</w:t>
      </w:r>
      <w:r w:rsidR="000D7D6B">
        <w:rPr>
          <w:rFonts w:ascii="Tahoma" w:hAnsi="Tahoma" w:cs="Tahoma"/>
        </w:rPr>
        <w:t xml:space="preserve">enössisches Flair im </w:t>
      </w:r>
      <w:proofErr w:type="spellStart"/>
      <w:r w:rsidR="000D7D6B">
        <w:rPr>
          <w:rFonts w:ascii="Tahoma" w:hAnsi="Tahoma" w:cs="Tahoma"/>
        </w:rPr>
        <w:t>Wachaulabor</w:t>
      </w:r>
      <w:proofErr w:type="spellEnd"/>
      <w:r w:rsidR="000D7D6B">
        <w:rPr>
          <w:rFonts w:ascii="Tahoma" w:hAnsi="Tahoma" w:cs="Tahoma"/>
        </w:rPr>
        <w:t xml:space="preserve"> gemeinsam mit den „Museumsmachern“ des Stiftsgymnasiums. </w:t>
      </w:r>
    </w:p>
    <w:p w:rsidR="00D63662" w:rsidRPr="00D63662" w:rsidRDefault="00D63662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D63662" w:rsidRPr="00D63662" w:rsidRDefault="00D63662" w:rsidP="00D63662">
      <w:pPr>
        <w:spacing w:after="0" w:line="240" w:lineRule="auto"/>
        <w:ind w:left="284" w:right="-142" w:hanging="284"/>
        <w:rPr>
          <w:rFonts w:ascii="Tahoma" w:hAnsi="Tahoma" w:cs="Tahoma"/>
          <w:b/>
        </w:rPr>
      </w:pPr>
      <w:r w:rsidRPr="00D63662">
        <w:rPr>
          <w:rFonts w:ascii="Tahoma" w:hAnsi="Tahoma" w:cs="Tahoma"/>
          <w:b/>
        </w:rPr>
        <w:t>Information</w:t>
      </w:r>
      <w:r>
        <w:rPr>
          <w:rFonts w:ascii="Tahoma" w:hAnsi="Tahoma" w:cs="Tahoma"/>
          <w:b/>
        </w:rPr>
        <w:t>en auf einen Blick</w:t>
      </w:r>
      <w:r w:rsidRPr="00D63662">
        <w:rPr>
          <w:rFonts w:ascii="Tahoma" w:hAnsi="Tahoma" w:cs="Tahoma"/>
          <w:b/>
        </w:rPr>
        <w:t>:</w:t>
      </w:r>
    </w:p>
    <w:p w:rsidR="00D63662" w:rsidRPr="00D63662" w:rsidRDefault="00D63662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 xml:space="preserve">23. </w:t>
      </w:r>
      <w:proofErr w:type="gramStart"/>
      <w:r w:rsidRPr="00D63662">
        <w:rPr>
          <w:rFonts w:ascii="Tahoma" w:hAnsi="Tahoma" w:cs="Tahoma"/>
        </w:rPr>
        <w:t>Niederösterreichischer</w:t>
      </w:r>
      <w:proofErr w:type="gramEnd"/>
      <w:r w:rsidRPr="00D63662">
        <w:rPr>
          <w:rFonts w:ascii="Tahoma" w:hAnsi="Tahoma" w:cs="Tahoma"/>
        </w:rPr>
        <w:t xml:space="preserve"> Museumstag, organisiert vom Museumsmanagement </w:t>
      </w:r>
      <w:r>
        <w:rPr>
          <w:rFonts w:ascii="Tahoma" w:hAnsi="Tahoma" w:cs="Tahoma"/>
        </w:rPr>
        <w:t>NÖ</w:t>
      </w:r>
    </w:p>
    <w:p w:rsidR="00D63662" w:rsidRPr="00D63662" w:rsidRDefault="00D63662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>Eine für alle Interessierten offene Fachtagung</w:t>
      </w:r>
    </w:p>
    <w:p w:rsidR="00D63662" w:rsidRPr="00D63662" w:rsidRDefault="00D63662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>Thema: „Außergewöhnliche Sammlungen und neue Projekt</w:t>
      </w:r>
      <w:r w:rsidR="00CF55BC">
        <w:rPr>
          <w:rFonts w:ascii="Tahoma" w:hAnsi="Tahoma" w:cs="Tahoma"/>
        </w:rPr>
        <w:t>e</w:t>
      </w:r>
      <w:r w:rsidRPr="00D63662">
        <w:rPr>
          <w:rFonts w:ascii="Tahoma" w:hAnsi="Tahoma" w:cs="Tahoma"/>
        </w:rPr>
        <w:t xml:space="preserve"> der Stiftsmuseen“</w:t>
      </w:r>
    </w:p>
    <w:p w:rsidR="00FF701D" w:rsidRDefault="00D63662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FF701D">
        <w:rPr>
          <w:rFonts w:ascii="Tahoma" w:hAnsi="Tahoma" w:cs="Tahoma"/>
        </w:rPr>
        <w:t>18. März 2018</w:t>
      </w:r>
      <w:r w:rsidR="00FF701D" w:rsidRPr="00FF701D">
        <w:rPr>
          <w:rFonts w:ascii="Tahoma" w:hAnsi="Tahoma" w:cs="Tahoma"/>
        </w:rPr>
        <w:t xml:space="preserve">: </w:t>
      </w:r>
    </w:p>
    <w:p w:rsidR="00D63662" w:rsidRPr="00FF701D" w:rsidRDefault="00D63662" w:rsidP="00FF701D">
      <w:pPr>
        <w:pStyle w:val="Listenabsatz"/>
        <w:numPr>
          <w:ilvl w:val="0"/>
          <w:numId w:val="3"/>
        </w:numPr>
        <w:spacing w:after="0" w:line="240" w:lineRule="auto"/>
        <w:ind w:left="709" w:right="-142" w:hanging="218"/>
        <w:rPr>
          <w:rFonts w:ascii="Tahoma" w:hAnsi="Tahoma" w:cs="Tahoma"/>
        </w:rPr>
      </w:pPr>
      <w:r w:rsidRPr="00FF701D">
        <w:rPr>
          <w:rFonts w:ascii="Tahoma" w:hAnsi="Tahoma" w:cs="Tahoma"/>
        </w:rPr>
        <w:t>Ab 9.00 Uhr</w:t>
      </w:r>
      <w:r w:rsidR="00B11F71" w:rsidRPr="00FF701D">
        <w:rPr>
          <w:rFonts w:ascii="Tahoma" w:hAnsi="Tahoma" w:cs="Tahoma"/>
        </w:rPr>
        <w:t xml:space="preserve"> Vorträge im</w:t>
      </w:r>
      <w:r w:rsidRPr="00FF701D">
        <w:rPr>
          <w:rFonts w:ascii="Tahoma" w:hAnsi="Tahoma" w:cs="Tahoma"/>
        </w:rPr>
        <w:t xml:space="preserve"> </w:t>
      </w:r>
      <w:proofErr w:type="spellStart"/>
      <w:r w:rsidRPr="00FF701D">
        <w:rPr>
          <w:rFonts w:ascii="Tahoma" w:hAnsi="Tahoma" w:cs="Tahoma"/>
        </w:rPr>
        <w:t>Kolomanisaal</w:t>
      </w:r>
      <w:proofErr w:type="spellEnd"/>
      <w:r w:rsidRPr="00FF701D">
        <w:rPr>
          <w:rFonts w:ascii="Tahoma" w:hAnsi="Tahoma" w:cs="Tahoma"/>
        </w:rPr>
        <w:t xml:space="preserve"> im</w:t>
      </w:r>
      <w:r w:rsidR="00B11F71" w:rsidRPr="00FF701D">
        <w:rPr>
          <w:rFonts w:ascii="Tahoma" w:hAnsi="Tahoma" w:cs="Tahoma"/>
        </w:rPr>
        <w:t xml:space="preserve"> </w:t>
      </w:r>
      <w:r w:rsidRPr="00FF701D">
        <w:rPr>
          <w:rFonts w:ascii="Tahoma" w:hAnsi="Tahoma" w:cs="Tahoma"/>
        </w:rPr>
        <w:t xml:space="preserve">Stift </w:t>
      </w:r>
      <w:proofErr w:type="spellStart"/>
      <w:r w:rsidRPr="00FF701D">
        <w:rPr>
          <w:rFonts w:ascii="Tahoma" w:hAnsi="Tahoma" w:cs="Tahoma"/>
        </w:rPr>
        <w:t>Melk</w:t>
      </w:r>
      <w:proofErr w:type="spellEnd"/>
      <w:r w:rsidRPr="00FF701D">
        <w:rPr>
          <w:rFonts w:ascii="Tahoma" w:hAnsi="Tahoma" w:cs="Tahoma"/>
        </w:rPr>
        <w:t>, Abt-Berthold-</w:t>
      </w:r>
      <w:proofErr w:type="spellStart"/>
      <w:r w:rsidRPr="00FF701D">
        <w:rPr>
          <w:rFonts w:ascii="Tahoma" w:hAnsi="Tahoma" w:cs="Tahoma"/>
        </w:rPr>
        <w:t>Dietmayr</w:t>
      </w:r>
      <w:proofErr w:type="spellEnd"/>
      <w:r w:rsidRPr="00FF701D">
        <w:rPr>
          <w:rFonts w:ascii="Tahoma" w:hAnsi="Tahoma" w:cs="Tahoma"/>
        </w:rPr>
        <w:t xml:space="preserve">-Straße 1, 3390 </w:t>
      </w:r>
      <w:proofErr w:type="spellStart"/>
      <w:r w:rsidRPr="00FF701D">
        <w:rPr>
          <w:rFonts w:ascii="Tahoma" w:hAnsi="Tahoma" w:cs="Tahoma"/>
        </w:rPr>
        <w:t>Melk</w:t>
      </w:r>
      <w:proofErr w:type="spellEnd"/>
      <w:r w:rsidRPr="00FF701D">
        <w:rPr>
          <w:rFonts w:ascii="Tahoma" w:hAnsi="Tahoma" w:cs="Tahoma"/>
        </w:rPr>
        <w:t xml:space="preserve"> </w:t>
      </w:r>
    </w:p>
    <w:p w:rsidR="00D63662" w:rsidRPr="00D63662" w:rsidRDefault="00D63662" w:rsidP="00FF701D">
      <w:pPr>
        <w:pStyle w:val="Listenabsatz"/>
        <w:numPr>
          <w:ilvl w:val="0"/>
          <w:numId w:val="3"/>
        </w:numPr>
        <w:spacing w:after="0" w:line="240" w:lineRule="auto"/>
        <w:ind w:left="709" w:right="-142" w:hanging="218"/>
        <w:rPr>
          <w:rFonts w:ascii="Tahoma" w:hAnsi="Tahoma" w:cs="Tahoma"/>
        </w:rPr>
      </w:pPr>
      <w:r w:rsidRPr="00D63662">
        <w:rPr>
          <w:rFonts w:ascii="Tahoma" w:hAnsi="Tahoma" w:cs="Tahoma"/>
        </w:rPr>
        <w:t xml:space="preserve">Ab 14.30 Uhr Besichtigungsprogramm </w:t>
      </w:r>
    </w:p>
    <w:p w:rsidR="00FF701D" w:rsidRPr="00FF701D" w:rsidRDefault="00D63662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FF701D">
        <w:rPr>
          <w:rFonts w:ascii="Tahoma" w:hAnsi="Tahoma" w:cs="Tahoma"/>
        </w:rPr>
        <w:t xml:space="preserve">Tagungsbeitrag: 25 Euro; Anmeldungen an: </w:t>
      </w:r>
      <w:hyperlink r:id="rId7" w:history="1">
        <w:r w:rsidR="00FF701D" w:rsidRPr="00FF701D">
          <w:rPr>
            <w:rStyle w:val="Hyperlink"/>
            <w:rFonts w:ascii="Tahoma" w:hAnsi="Tahoma" w:cs="Tahoma"/>
          </w:rPr>
          <w:t>fortbildung@noemuseen.at</w:t>
        </w:r>
      </w:hyperlink>
    </w:p>
    <w:p w:rsidR="00FF701D" w:rsidRPr="00FF701D" w:rsidRDefault="00FF701D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FF701D">
        <w:rPr>
          <w:rFonts w:ascii="Tahoma" w:hAnsi="Tahoma" w:cs="Tahoma"/>
        </w:rPr>
        <w:t xml:space="preserve">Detailinformation: </w:t>
      </w:r>
      <w:hyperlink r:id="rId8" w:history="1">
        <w:r w:rsidRPr="00FF701D">
          <w:rPr>
            <w:rStyle w:val="Hyperlink"/>
            <w:rFonts w:ascii="Tahoma" w:hAnsi="Tahoma" w:cs="Tahoma"/>
          </w:rPr>
          <w:t>www.noemuseen.at/museumstag</w:t>
        </w:r>
      </w:hyperlink>
    </w:p>
    <w:p w:rsidR="00FF701D" w:rsidRPr="00FF701D" w:rsidRDefault="00D63662" w:rsidP="00D6366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FF701D">
        <w:rPr>
          <w:rFonts w:ascii="Tahoma" w:hAnsi="Tahoma" w:cs="Tahoma"/>
        </w:rPr>
        <w:t xml:space="preserve">Pressetext und -fotos: </w:t>
      </w:r>
      <w:hyperlink r:id="rId9" w:history="1">
        <w:r w:rsidR="00FF701D" w:rsidRPr="00FF701D">
          <w:rPr>
            <w:rStyle w:val="Hyperlink"/>
            <w:rFonts w:ascii="Tahoma" w:hAnsi="Tahoma" w:cs="Tahoma"/>
          </w:rPr>
          <w:t>www.noemuseen.at/presse</w:t>
        </w:r>
      </w:hyperlink>
    </w:p>
    <w:p w:rsidR="00D63662" w:rsidRPr="00D63662" w:rsidRDefault="00D63662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D63662" w:rsidRPr="007F439D" w:rsidRDefault="00A63EA9" w:rsidP="00D63662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63662" w:rsidRPr="007F439D">
        <w:rPr>
          <w:rFonts w:ascii="Tahoma" w:hAnsi="Tahoma" w:cs="Tahoma"/>
          <w:sz w:val="20"/>
          <w:szCs w:val="20"/>
        </w:rPr>
        <w:t>. März 2018</w:t>
      </w:r>
    </w:p>
    <w:p w:rsidR="00FF701D" w:rsidRDefault="00FF701D" w:rsidP="00FF701D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Rückfragen: </w:t>
      </w:r>
    </w:p>
    <w:p w:rsidR="00FF701D" w:rsidRPr="007F439D" w:rsidRDefault="00D63662" w:rsidP="00FF701D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 w:rsidRPr="007F439D">
        <w:rPr>
          <w:rFonts w:ascii="Tahoma" w:hAnsi="Tahoma" w:cs="Tahoma"/>
          <w:sz w:val="20"/>
          <w:szCs w:val="20"/>
        </w:rPr>
        <w:t>Museumsmanagement Niederösterreich GmbH</w:t>
      </w:r>
      <w:r w:rsidR="00FF701D">
        <w:rPr>
          <w:rFonts w:ascii="Tahoma" w:hAnsi="Tahoma" w:cs="Tahoma"/>
          <w:sz w:val="20"/>
          <w:szCs w:val="20"/>
        </w:rPr>
        <w:t>,</w:t>
      </w:r>
      <w:r w:rsidR="00FF701D" w:rsidRPr="00FF701D">
        <w:rPr>
          <w:rFonts w:ascii="Tahoma" w:hAnsi="Tahoma" w:cs="Tahoma"/>
          <w:sz w:val="20"/>
          <w:szCs w:val="20"/>
        </w:rPr>
        <w:t xml:space="preserve"> </w:t>
      </w:r>
      <w:r w:rsidR="00FF701D" w:rsidRPr="007F439D">
        <w:rPr>
          <w:rFonts w:ascii="Tahoma" w:hAnsi="Tahoma" w:cs="Tahoma"/>
          <w:sz w:val="20"/>
          <w:szCs w:val="20"/>
        </w:rPr>
        <w:t>Neue Herrengasse 10/3, 3100 St. Pölten</w:t>
      </w:r>
    </w:p>
    <w:p w:rsidR="007F439D" w:rsidRDefault="00D63662" w:rsidP="004F14F1">
      <w:pPr>
        <w:spacing w:after="0" w:line="240" w:lineRule="auto"/>
        <w:ind w:right="-142"/>
        <w:rPr>
          <w:rFonts w:ascii="Tahoma" w:hAnsi="Tahoma" w:cs="Tahoma"/>
          <w:b/>
          <w:sz w:val="18"/>
          <w:szCs w:val="18"/>
        </w:rPr>
      </w:pPr>
      <w:r w:rsidRPr="007F439D">
        <w:rPr>
          <w:rFonts w:ascii="Tahoma" w:hAnsi="Tahoma" w:cs="Tahoma"/>
          <w:sz w:val="20"/>
          <w:szCs w:val="20"/>
        </w:rPr>
        <w:t>Karin Böhm</w:t>
      </w:r>
      <w:r w:rsidR="00FF701D">
        <w:rPr>
          <w:rFonts w:ascii="Tahoma" w:hAnsi="Tahoma" w:cs="Tahoma"/>
          <w:sz w:val="20"/>
          <w:szCs w:val="20"/>
        </w:rPr>
        <w:t xml:space="preserve">, </w:t>
      </w:r>
      <w:r w:rsidRPr="007F439D">
        <w:rPr>
          <w:rFonts w:ascii="Tahoma" w:hAnsi="Tahoma" w:cs="Tahoma"/>
          <w:sz w:val="20"/>
          <w:szCs w:val="20"/>
        </w:rPr>
        <w:t>Tel. 02742 90666 6123</w:t>
      </w:r>
      <w:r w:rsidR="00FF701D">
        <w:rPr>
          <w:rFonts w:ascii="Tahoma" w:hAnsi="Tahoma" w:cs="Tahoma"/>
          <w:sz w:val="20"/>
          <w:szCs w:val="20"/>
        </w:rPr>
        <w:t xml:space="preserve">, </w:t>
      </w:r>
      <w:r w:rsidR="004F14F1" w:rsidRPr="004F14F1">
        <w:rPr>
          <w:rFonts w:ascii="Tahoma" w:hAnsi="Tahoma" w:cs="Tahoma"/>
          <w:sz w:val="20"/>
          <w:szCs w:val="20"/>
        </w:rPr>
        <w:t>karin.boehm@noemuseen.at</w:t>
      </w:r>
      <w:r w:rsidR="004F14F1">
        <w:rPr>
          <w:rFonts w:ascii="Tahoma" w:hAnsi="Tahoma" w:cs="Tahoma"/>
          <w:sz w:val="20"/>
          <w:szCs w:val="20"/>
        </w:rPr>
        <w:t xml:space="preserve">, </w:t>
      </w:r>
      <w:r w:rsidR="007F439D" w:rsidRPr="007F439D">
        <w:rPr>
          <w:rFonts w:ascii="Tahoma" w:hAnsi="Tahoma" w:cs="Tahoma"/>
          <w:sz w:val="20"/>
          <w:szCs w:val="20"/>
        </w:rPr>
        <w:t>www.noemuseen.at</w:t>
      </w:r>
    </w:p>
    <w:sectPr w:rsidR="007F439D" w:rsidSect="007E4EC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2CF" w:rsidRDefault="00A522CF" w:rsidP="00377949">
      <w:pPr>
        <w:spacing w:after="0" w:line="240" w:lineRule="auto"/>
      </w:pPr>
      <w:r>
        <w:separator/>
      </w:r>
    </w:p>
  </w:endnote>
  <w:endnote w:type="continuationSeparator" w:id="0">
    <w:p w:rsidR="00A522CF" w:rsidRDefault="00A522CF" w:rsidP="003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2CF" w:rsidRDefault="00A522CF" w:rsidP="00377949">
      <w:pPr>
        <w:spacing w:after="0" w:line="240" w:lineRule="auto"/>
      </w:pPr>
      <w:r>
        <w:separator/>
      </w:r>
    </w:p>
  </w:footnote>
  <w:footnote w:type="continuationSeparator" w:id="0">
    <w:p w:rsidR="00A522CF" w:rsidRDefault="00A522CF" w:rsidP="003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49" w:rsidRDefault="008C6ACD" w:rsidP="00377949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1999946" cy="825426"/>
          <wp:effectExtent l="0" t="0" r="0" b="0"/>
          <wp:docPr id="2" name="Grafik 2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69" cy="87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4A8"/>
    <w:multiLevelType w:val="hybridMultilevel"/>
    <w:tmpl w:val="1048FB82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E34"/>
    <w:multiLevelType w:val="hybridMultilevel"/>
    <w:tmpl w:val="A5B0DDBC"/>
    <w:lvl w:ilvl="0" w:tplc="ADC8665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5208"/>
    <w:multiLevelType w:val="hybridMultilevel"/>
    <w:tmpl w:val="705C1C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5"/>
    <w:rsid w:val="000307B9"/>
    <w:rsid w:val="000554E1"/>
    <w:rsid w:val="000C11DB"/>
    <w:rsid w:val="000D7D6B"/>
    <w:rsid w:val="000E2D29"/>
    <w:rsid w:val="000E328F"/>
    <w:rsid w:val="00120080"/>
    <w:rsid w:val="00164223"/>
    <w:rsid w:val="00175E64"/>
    <w:rsid w:val="0023758E"/>
    <w:rsid w:val="00253236"/>
    <w:rsid w:val="002602F8"/>
    <w:rsid w:val="002A647F"/>
    <w:rsid w:val="00317241"/>
    <w:rsid w:val="003212CF"/>
    <w:rsid w:val="00323671"/>
    <w:rsid w:val="00377949"/>
    <w:rsid w:val="003A789E"/>
    <w:rsid w:val="003B3B65"/>
    <w:rsid w:val="003F1903"/>
    <w:rsid w:val="003F5314"/>
    <w:rsid w:val="00404346"/>
    <w:rsid w:val="004F13C8"/>
    <w:rsid w:val="004F14F1"/>
    <w:rsid w:val="00526DD1"/>
    <w:rsid w:val="005B438C"/>
    <w:rsid w:val="005C7DEA"/>
    <w:rsid w:val="005D48B4"/>
    <w:rsid w:val="005E4C86"/>
    <w:rsid w:val="005E61F1"/>
    <w:rsid w:val="00625715"/>
    <w:rsid w:val="00652F7C"/>
    <w:rsid w:val="00653036"/>
    <w:rsid w:val="006678EE"/>
    <w:rsid w:val="006864C7"/>
    <w:rsid w:val="00690A52"/>
    <w:rsid w:val="00692341"/>
    <w:rsid w:val="006A6533"/>
    <w:rsid w:val="006C5D86"/>
    <w:rsid w:val="006C6F87"/>
    <w:rsid w:val="006F0AC9"/>
    <w:rsid w:val="007158C7"/>
    <w:rsid w:val="0072084B"/>
    <w:rsid w:val="00727DBC"/>
    <w:rsid w:val="00737945"/>
    <w:rsid w:val="007C07A1"/>
    <w:rsid w:val="007E4ECC"/>
    <w:rsid w:val="007E627A"/>
    <w:rsid w:val="007F439D"/>
    <w:rsid w:val="007F76C2"/>
    <w:rsid w:val="00806C14"/>
    <w:rsid w:val="00811544"/>
    <w:rsid w:val="0081750B"/>
    <w:rsid w:val="00820852"/>
    <w:rsid w:val="00832E80"/>
    <w:rsid w:val="008C6ACD"/>
    <w:rsid w:val="00932A09"/>
    <w:rsid w:val="009819A7"/>
    <w:rsid w:val="0099084A"/>
    <w:rsid w:val="009D1FF2"/>
    <w:rsid w:val="00A522CF"/>
    <w:rsid w:val="00A549A2"/>
    <w:rsid w:val="00A63EA9"/>
    <w:rsid w:val="00A7396F"/>
    <w:rsid w:val="00AC22B2"/>
    <w:rsid w:val="00AE5564"/>
    <w:rsid w:val="00AE6074"/>
    <w:rsid w:val="00AF3EDD"/>
    <w:rsid w:val="00AF4C92"/>
    <w:rsid w:val="00B11F71"/>
    <w:rsid w:val="00B44D45"/>
    <w:rsid w:val="00B70D9C"/>
    <w:rsid w:val="00B97ECD"/>
    <w:rsid w:val="00BC46B8"/>
    <w:rsid w:val="00BD034B"/>
    <w:rsid w:val="00BF3061"/>
    <w:rsid w:val="00BF3D96"/>
    <w:rsid w:val="00C058A3"/>
    <w:rsid w:val="00C22369"/>
    <w:rsid w:val="00C65865"/>
    <w:rsid w:val="00CA209C"/>
    <w:rsid w:val="00CB2E4E"/>
    <w:rsid w:val="00CF55BC"/>
    <w:rsid w:val="00D152AB"/>
    <w:rsid w:val="00D16994"/>
    <w:rsid w:val="00D17823"/>
    <w:rsid w:val="00D4540D"/>
    <w:rsid w:val="00D63662"/>
    <w:rsid w:val="00D84E7E"/>
    <w:rsid w:val="00D95886"/>
    <w:rsid w:val="00DE6EBE"/>
    <w:rsid w:val="00E05892"/>
    <w:rsid w:val="00E36601"/>
    <w:rsid w:val="00E61B27"/>
    <w:rsid w:val="00E655B0"/>
    <w:rsid w:val="00E70258"/>
    <w:rsid w:val="00E871EB"/>
    <w:rsid w:val="00E97DDA"/>
    <w:rsid w:val="00EC0308"/>
    <w:rsid w:val="00F24B21"/>
    <w:rsid w:val="00F30DDE"/>
    <w:rsid w:val="00F53A54"/>
    <w:rsid w:val="00FE7ED6"/>
    <w:rsid w:val="00FF49D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D468"/>
  <w15:docId w15:val="{172A4407-2CA4-4FB2-8620-9E879D2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4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5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9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949"/>
  </w:style>
  <w:style w:type="paragraph" w:styleId="Fuzeile">
    <w:name w:val="footer"/>
    <w:basedOn w:val="Standard"/>
    <w:link w:val="Fu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949"/>
  </w:style>
  <w:style w:type="paragraph" w:styleId="Listenabsatz">
    <w:name w:val="List Paragraph"/>
    <w:basedOn w:val="Standard"/>
    <w:uiPriority w:val="34"/>
    <w:qFormat/>
    <w:rsid w:val="008175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4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museen.at/museumsta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tbildung@noemusee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emuseen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Karin Böhm</cp:lastModifiedBy>
  <cp:revision>12</cp:revision>
  <cp:lastPrinted>2018-03-05T12:57:00Z</cp:lastPrinted>
  <dcterms:created xsi:type="dcterms:W3CDTF">2018-02-28T07:11:00Z</dcterms:created>
  <dcterms:modified xsi:type="dcterms:W3CDTF">2018-03-05T12:57:00Z</dcterms:modified>
</cp:coreProperties>
</file>